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73C" w:rsidRPr="00F13D3B" w:rsidRDefault="00D8473C" w:rsidP="00AA3DC6">
      <w:pPr>
        <w:rPr>
          <w:rFonts w:ascii="Cambria" w:hAnsi="Cambria"/>
          <w:szCs w:val="24"/>
          <w:lang w:val="en-US"/>
        </w:rPr>
      </w:pPr>
    </w:p>
    <w:p w:rsidR="009E38E0" w:rsidRPr="009E38E0" w:rsidRDefault="009E38E0" w:rsidP="009E38E0">
      <w:pPr>
        <w:pStyle w:val="Default"/>
        <w:spacing w:line="276" w:lineRule="auto"/>
        <w:jc w:val="center"/>
        <w:rPr>
          <w:rFonts w:ascii="Verdana" w:hAnsi="Verdana"/>
          <w:b/>
          <w:bCs/>
          <w:sz w:val="22"/>
          <w:szCs w:val="22"/>
        </w:rPr>
      </w:pPr>
      <w:r w:rsidRPr="009E38E0">
        <w:rPr>
          <w:rFonts w:ascii="Verdana" w:hAnsi="Verdana"/>
          <w:b/>
          <w:bCs/>
          <w:sz w:val="22"/>
          <w:szCs w:val="22"/>
        </w:rPr>
        <w:t>MEDIA RELEASE</w:t>
      </w:r>
    </w:p>
    <w:p w:rsidR="009E38E0" w:rsidRPr="009E38E0" w:rsidRDefault="009E38E0" w:rsidP="009E38E0">
      <w:pPr>
        <w:pStyle w:val="Default"/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9E38E0" w:rsidRPr="009E38E0" w:rsidRDefault="009E38E0" w:rsidP="009E38E0">
      <w:pPr>
        <w:pStyle w:val="Bodytext0"/>
        <w:spacing w:line="276" w:lineRule="auto"/>
        <w:jc w:val="center"/>
        <w:rPr>
          <w:rFonts w:ascii="Verdana" w:hAnsi="Verdana" w:cs="Arial"/>
          <w:b/>
          <w:szCs w:val="22"/>
        </w:rPr>
      </w:pPr>
      <w:r w:rsidRPr="009E38E0">
        <w:rPr>
          <w:rFonts w:ascii="Verdana" w:hAnsi="Verdana" w:cs="Arial"/>
          <w:b/>
          <w:szCs w:val="22"/>
        </w:rPr>
        <w:t>ICASA</w:t>
      </w:r>
      <w:r w:rsidR="005547F8">
        <w:rPr>
          <w:rFonts w:ascii="Verdana" w:hAnsi="Verdana" w:cs="Arial"/>
          <w:b/>
          <w:szCs w:val="22"/>
        </w:rPr>
        <w:t xml:space="preserve"> CONDUCTS AN INQUIRY INTO SUBSCRIPTION TELEVISION MARKETS</w:t>
      </w:r>
    </w:p>
    <w:p w:rsidR="009E38E0" w:rsidRPr="009E38E0" w:rsidRDefault="009E38E0" w:rsidP="009E38E0">
      <w:pPr>
        <w:pStyle w:val="Bodytext0"/>
        <w:spacing w:line="276" w:lineRule="auto"/>
        <w:rPr>
          <w:rFonts w:ascii="Verdana" w:hAnsi="Verdana" w:cs="Arial"/>
          <w:b/>
          <w:szCs w:val="22"/>
        </w:rPr>
      </w:pPr>
    </w:p>
    <w:p w:rsidR="009E38E0" w:rsidRDefault="00797FEE" w:rsidP="00BA566F">
      <w:pPr>
        <w:pStyle w:val="Bodytext0"/>
        <w:spacing w:line="240" w:lineRule="auto"/>
        <w:rPr>
          <w:rFonts w:ascii="Verdana" w:hAnsi="Verdana" w:cs="Arial"/>
          <w:b/>
          <w:szCs w:val="22"/>
        </w:rPr>
      </w:pPr>
      <w:r>
        <w:rPr>
          <w:rFonts w:ascii="Verdana" w:hAnsi="Verdana" w:cs="Arial"/>
          <w:b/>
          <w:szCs w:val="22"/>
        </w:rPr>
        <w:t>2</w:t>
      </w:r>
      <w:r w:rsidR="00C021C6">
        <w:rPr>
          <w:rFonts w:ascii="Verdana" w:hAnsi="Verdana" w:cs="Arial"/>
          <w:b/>
          <w:szCs w:val="22"/>
        </w:rPr>
        <w:t>3</w:t>
      </w:r>
      <w:r w:rsidR="003D3570">
        <w:rPr>
          <w:rFonts w:ascii="Verdana" w:hAnsi="Verdana" w:cs="Arial"/>
          <w:b/>
          <w:szCs w:val="22"/>
        </w:rPr>
        <w:t xml:space="preserve"> </w:t>
      </w:r>
      <w:r w:rsidR="004802B4">
        <w:rPr>
          <w:rFonts w:ascii="Verdana" w:hAnsi="Verdana" w:cs="Arial"/>
          <w:b/>
          <w:szCs w:val="22"/>
        </w:rPr>
        <w:t>June</w:t>
      </w:r>
      <w:r w:rsidR="000A149A">
        <w:rPr>
          <w:rFonts w:ascii="Verdana" w:hAnsi="Verdana" w:cs="Arial"/>
          <w:b/>
          <w:szCs w:val="22"/>
        </w:rPr>
        <w:t xml:space="preserve"> 2016</w:t>
      </w:r>
    </w:p>
    <w:p w:rsidR="00BA566F" w:rsidRPr="009E38E0" w:rsidRDefault="00BA566F" w:rsidP="00BA566F">
      <w:pPr>
        <w:pStyle w:val="Bodytext0"/>
        <w:spacing w:line="240" w:lineRule="auto"/>
        <w:rPr>
          <w:rFonts w:ascii="Verdana" w:hAnsi="Verdana" w:cs="Arial"/>
          <w:b/>
          <w:szCs w:val="22"/>
        </w:rPr>
      </w:pPr>
    </w:p>
    <w:p w:rsidR="004802B4" w:rsidRDefault="009E38E0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E38E0">
        <w:rPr>
          <w:rFonts w:ascii="Verdana" w:hAnsi="Verdana" w:cs="Arial"/>
          <w:b/>
          <w:sz w:val="22"/>
          <w:szCs w:val="22"/>
        </w:rPr>
        <w:t>Johannesburg</w:t>
      </w:r>
      <w:r w:rsidR="00BA566F">
        <w:rPr>
          <w:rFonts w:ascii="Verdana" w:hAnsi="Verdana" w:cs="Arial"/>
          <w:sz w:val="22"/>
          <w:szCs w:val="22"/>
        </w:rPr>
        <w:t xml:space="preserve"> – The </w:t>
      </w:r>
      <w:r w:rsidRPr="009E38E0">
        <w:rPr>
          <w:rFonts w:ascii="Verdana" w:hAnsi="Verdana"/>
          <w:sz w:val="22"/>
          <w:szCs w:val="22"/>
        </w:rPr>
        <w:t>Independent Communications Authority of South Africa (ICASA)</w:t>
      </w:r>
      <w:r w:rsidR="00797FEE" w:rsidRPr="00797FEE">
        <w:rPr>
          <w:rFonts w:ascii="Verdana" w:hAnsi="Verdana"/>
          <w:sz w:val="22"/>
          <w:szCs w:val="22"/>
        </w:rPr>
        <w:t xml:space="preserve"> hereby invites the med</w:t>
      </w:r>
      <w:r w:rsidR="00797FEE">
        <w:rPr>
          <w:rFonts w:ascii="Verdana" w:hAnsi="Verdana"/>
          <w:sz w:val="22"/>
          <w:szCs w:val="22"/>
        </w:rPr>
        <w:t>ia and other stakeholders to a p</w:t>
      </w:r>
      <w:r w:rsidR="00797FEE" w:rsidRPr="00797FEE">
        <w:rPr>
          <w:rFonts w:ascii="Verdana" w:hAnsi="Verdana"/>
          <w:sz w:val="22"/>
          <w:szCs w:val="22"/>
        </w:rPr>
        <w:t xml:space="preserve">ress </w:t>
      </w:r>
      <w:r w:rsidR="00797FEE">
        <w:rPr>
          <w:rFonts w:ascii="Verdana" w:hAnsi="Verdana"/>
          <w:sz w:val="22"/>
          <w:szCs w:val="22"/>
        </w:rPr>
        <w:t>briefing</w:t>
      </w:r>
      <w:r w:rsidR="00797FEE" w:rsidRPr="00797FEE">
        <w:rPr>
          <w:rFonts w:ascii="Verdana" w:hAnsi="Verdana"/>
          <w:sz w:val="22"/>
          <w:szCs w:val="22"/>
        </w:rPr>
        <w:t xml:space="preserve"> </w:t>
      </w:r>
      <w:r w:rsidR="00797FEE">
        <w:rPr>
          <w:rFonts w:ascii="Verdana" w:hAnsi="Verdana"/>
          <w:sz w:val="22"/>
          <w:szCs w:val="22"/>
        </w:rPr>
        <w:t>to announce the launch of an i</w:t>
      </w:r>
      <w:r w:rsidR="00797FEE" w:rsidRPr="00797FEE">
        <w:rPr>
          <w:rFonts w:ascii="Verdana" w:hAnsi="Verdana"/>
          <w:sz w:val="22"/>
          <w:szCs w:val="22"/>
        </w:rPr>
        <w:t xml:space="preserve">nquiry into the </w:t>
      </w:r>
      <w:r w:rsidR="00797FEE">
        <w:rPr>
          <w:rFonts w:ascii="Verdana" w:hAnsi="Verdana"/>
          <w:sz w:val="22"/>
          <w:szCs w:val="22"/>
        </w:rPr>
        <w:t>subscription television broadcasting services market</w:t>
      </w:r>
      <w:r w:rsidR="004802B4" w:rsidRPr="004802B4">
        <w:rPr>
          <w:rFonts w:ascii="Verdana" w:hAnsi="Verdana"/>
          <w:sz w:val="22"/>
          <w:szCs w:val="22"/>
        </w:rPr>
        <w:t xml:space="preserve">. </w:t>
      </w:r>
    </w:p>
    <w:p w:rsidR="003A211A" w:rsidRDefault="003A211A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3A211A" w:rsidRDefault="003A211A" w:rsidP="003A211A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3A211A">
        <w:rPr>
          <w:rFonts w:ascii="Verdana" w:hAnsi="Verdana"/>
          <w:sz w:val="22"/>
          <w:szCs w:val="22"/>
        </w:rPr>
        <w:t>The purpo</w:t>
      </w:r>
      <w:r>
        <w:rPr>
          <w:rFonts w:ascii="Verdana" w:hAnsi="Verdana"/>
          <w:sz w:val="22"/>
          <w:szCs w:val="22"/>
        </w:rPr>
        <w:t>se of the inquiry</w:t>
      </w:r>
      <w:r w:rsidRPr="003A211A">
        <w:rPr>
          <w:rFonts w:ascii="Verdana" w:hAnsi="Verdana"/>
          <w:sz w:val="22"/>
          <w:szCs w:val="22"/>
        </w:rPr>
        <w:t xml:space="preserve"> is to</w:t>
      </w:r>
      <w:r>
        <w:rPr>
          <w:rFonts w:ascii="Verdana" w:hAnsi="Verdana"/>
          <w:sz w:val="22"/>
          <w:szCs w:val="22"/>
        </w:rPr>
        <w:t>, among others, define</w:t>
      </w:r>
      <w:r w:rsidRPr="003A211A">
        <w:rPr>
          <w:rFonts w:ascii="Verdana" w:hAnsi="Verdana"/>
          <w:sz w:val="22"/>
          <w:szCs w:val="22"/>
        </w:rPr>
        <w:t xml:space="preserve"> the relevant wholesale and retail markets or market segments in </w:t>
      </w:r>
      <w:r>
        <w:rPr>
          <w:rFonts w:ascii="Verdana" w:hAnsi="Verdana"/>
          <w:sz w:val="22"/>
          <w:szCs w:val="22"/>
        </w:rPr>
        <w:t xml:space="preserve">the </w:t>
      </w:r>
      <w:r w:rsidRPr="003A211A">
        <w:rPr>
          <w:rFonts w:ascii="Verdana" w:hAnsi="Verdana"/>
          <w:sz w:val="22"/>
          <w:szCs w:val="22"/>
        </w:rPr>
        <w:t>subscription</w:t>
      </w:r>
      <w:r>
        <w:rPr>
          <w:rFonts w:ascii="Verdana" w:hAnsi="Verdana"/>
          <w:sz w:val="22"/>
          <w:szCs w:val="22"/>
        </w:rPr>
        <w:t xml:space="preserve"> television</w:t>
      </w:r>
      <w:r w:rsidRPr="003A211A">
        <w:rPr>
          <w:rFonts w:ascii="Verdana" w:hAnsi="Verdana"/>
          <w:sz w:val="22"/>
          <w:szCs w:val="22"/>
        </w:rPr>
        <w:t xml:space="preserve"> broadcasting, taking into account the relationship</w:t>
      </w:r>
      <w:r>
        <w:rPr>
          <w:rFonts w:ascii="Verdana" w:hAnsi="Verdana"/>
          <w:sz w:val="22"/>
          <w:szCs w:val="22"/>
        </w:rPr>
        <w:t>,</w:t>
      </w:r>
      <w:r w:rsidRPr="003A211A">
        <w:rPr>
          <w:rFonts w:ascii="Verdana" w:hAnsi="Verdana"/>
          <w:sz w:val="22"/>
          <w:szCs w:val="22"/>
        </w:rPr>
        <w:t xml:space="preserve"> if any</w:t>
      </w:r>
      <w:r>
        <w:rPr>
          <w:rFonts w:ascii="Verdana" w:hAnsi="Verdana"/>
          <w:sz w:val="22"/>
          <w:szCs w:val="22"/>
        </w:rPr>
        <w:t>,</w:t>
      </w:r>
      <w:r w:rsidRPr="003A211A">
        <w:rPr>
          <w:rFonts w:ascii="Verdana" w:hAnsi="Verdana"/>
          <w:sz w:val="22"/>
          <w:szCs w:val="22"/>
        </w:rPr>
        <w:t xml:space="preserve"> and the impact from adjacent markets (i</w:t>
      </w:r>
      <w:r w:rsidR="005547F8">
        <w:rPr>
          <w:rFonts w:ascii="Verdana" w:hAnsi="Verdana"/>
          <w:sz w:val="22"/>
          <w:szCs w:val="22"/>
        </w:rPr>
        <w:t>.e. Free-to-air broadcasting services</w:t>
      </w:r>
      <w:r w:rsidRPr="003A211A">
        <w:rPr>
          <w:rFonts w:ascii="Verdana" w:hAnsi="Verdana"/>
          <w:sz w:val="22"/>
          <w:szCs w:val="22"/>
        </w:rPr>
        <w:t xml:space="preserve">, new technologies, </w:t>
      </w:r>
      <w:r w:rsidR="005547F8">
        <w:rPr>
          <w:rFonts w:ascii="Verdana" w:hAnsi="Verdana"/>
          <w:sz w:val="22"/>
          <w:szCs w:val="22"/>
        </w:rPr>
        <w:t>and so on</w:t>
      </w:r>
      <w:r w:rsidRPr="003A211A">
        <w:rPr>
          <w:rFonts w:ascii="Verdana" w:hAnsi="Verdana"/>
          <w:sz w:val="22"/>
          <w:szCs w:val="22"/>
        </w:rPr>
        <w:t xml:space="preserve">); </w:t>
      </w:r>
      <w:r>
        <w:rPr>
          <w:rFonts w:ascii="Verdana" w:hAnsi="Verdana"/>
          <w:sz w:val="22"/>
          <w:szCs w:val="22"/>
        </w:rPr>
        <w:t>and to determine</w:t>
      </w:r>
      <w:r w:rsidRPr="003A211A">
        <w:rPr>
          <w:rFonts w:ascii="Verdana" w:hAnsi="Verdana"/>
          <w:sz w:val="22"/>
          <w:szCs w:val="22"/>
        </w:rPr>
        <w:t xml:space="preserve"> whether there is effective competition in those relev</w:t>
      </w:r>
      <w:r>
        <w:rPr>
          <w:rFonts w:ascii="Verdana" w:hAnsi="Verdana"/>
          <w:sz w:val="22"/>
          <w:szCs w:val="22"/>
        </w:rPr>
        <w:t>ant markets and market segments.</w:t>
      </w:r>
    </w:p>
    <w:p w:rsidR="004802B4" w:rsidRDefault="004802B4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F817DF" w:rsidRDefault="000D4823" w:rsidP="000D4823">
      <w:pPr>
        <w:tabs>
          <w:tab w:val="left" w:pos="2862"/>
        </w:tabs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Authority has observed the failure of new market entrants to commence with licensed activit</w:t>
      </w:r>
      <w:r w:rsidR="00F817DF">
        <w:rPr>
          <w:rFonts w:ascii="Verdana" w:hAnsi="Verdana"/>
          <w:sz w:val="22"/>
          <w:szCs w:val="22"/>
        </w:rPr>
        <w:t>ies</w:t>
      </w:r>
      <w:r>
        <w:rPr>
          <w:rFonts w:ascii="Verdana" w:hAnsi="Verdana"/>
          <w:sz w:val="22"/>
          <w:szCs w:val="22"/>
        </w:rPr>
        <w:t xml:space="preserve"> in this market and noted that only </w:t>
      </w:r>
      <w:r w:rsidR="00836AA8">
        <w:rPr>
          <w:rFonts w:ascii="Verdana" w:hAnsi="Verdana"/>
          <w:sz w:val="22"/>
          <w:szCs w:val="22"/>
        </w:rPr>
        <w:t xml:space="preserve">two </w:t>
      </w:r>
      <w:r>
        <w:rPr>
          <w:rFonts w:ascii="Verdana" w:hAnsi="Verdana"/>
          <w:sz w:val="22"/>
          <w:szCs w:val="22"/>
        </w:rPr>
        <w:t>subscription broadcasters operate despite several having been licensed</w:t>
      </w:r>
      <w:r w:rsidR="00836AA8">
        <w:rPr>
          <w:rFonts w:ascii="Verdana" w:hAnsi="Verdana"/>
          <w:sz w:val="22"/>
          <w:szCs w:val="22"/>
        </w:rPr>
        <w:t>.</w:t>
      </w:r>
      <w:r>
        <w:rPr>
          <w:rFonts w:ascii="Verdana" w:hAnsi="Verdana"/>
          <w:sz w:val="22"/>
          <w:szCs w:val="22"/>
        </w:rPr>
        <w:t xml:space="preserve"> </w:t>
      </w:r>
    </w:p>
    <w:p w:rsidR="00836AA8" w:rsidRDefault="00836AA8" w:rsidP="000D4823">
      <w:pPr>
        <w:tabs>
          <w:tab w:val="left" w:pos="2862"/>
        </w:tabs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4802B4" w:rsidRPr="00F817DF" w:rsidRDefault="000D4823" w:rsidP="000D4823">
      <w:pPr>
        <w:tabs>
          <w:tab w:val="left" w:pos="2862"/>
        </w:tabs>
        <w:spacing w:line="276" w:lineRule="auto"/>
        <w:jc w:val="both"/>
        <w:rPr>
          <w:rFonts w:ascii="Verdana" w:hAnsi="Verdana"/>
          <w:strike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This highlights </w:t>
      </w:r>
      <w:r w:rsidR="005547F8">
        <w:rPr>
          <w:rFonts w:ascii="Verdana" w:hAnsi="Verdana"/>
          <w:sz w:val="22"/>
          <w:szCs w:val="22"/>
        </w:rPr>
        <w:t xml:space="preserve">concerns </w:t>
      </w:r>
      <w:r>
        <w:rPr>
          <w:rFonts w:ascii="Verdana" w:hAnsi="Verdana"/>
          <w:sz w:val="22"/>
          <w:szCs w:val="22"/>
        </w:rPr>
        <w:t>of</w:t>
      </w:r>
      <w:r w:rsidR="00797FEE" w:rsidRPr="00797FEE">
        <w:rPr>
          <w:rFonts w:ascii="Verdana" w:hAnsi="Verdana"/>
          <w:sz w:val="22"/>
          <w:szCs w:val="22"/>
        </w:rPr>
        <w:t xml:space="preserve"> competition in the subscription</w:t>
      </w:r>
      <w:r w:rsidR="003A211A">
        <w:rPr>
          <w:rFonts w:ascii="Verdana" w:hAnsi="Verdana"/>
          <w:sz w:val="22"/>
          <w:szCs w:val="22"/>
        </w:rPr>
        <w:t xml:space="preserve"> television</w:t>
      </w:r>
      <w:r w:rsidR="00797FEE" w:rsidRPr="00797FEE">
        <w:rPr>
          <w:rFonts w:ascii="Verdana" w:hAnsi="Verdana"/>
          <w:sz w:val="22"/>
          <w:szCs w:val="22"/>
        </w:rPr>
        <w:t xml:space="preserve"> broadcasting market</w:t>
      </w:r>
      <w:r>
        <w:rPr>
          <w:rFonts w:ascii="Verdana" w:hAnsi="Verdana"/>
          <w:sz w:val="22"/>
          <w:szCs w:val="22"/>
        </w:rPr>
        <w:t xml:space="preserve"> which appears</w:t>
      </w:r>
      <w:r w:rsidR="00797FEE" w:rsidRPr="00797FEE">
        <w:rPr>
          <w:rFonts w:ascii="Verdana" w:hAnsi="Verdana"/>
          <w:sz w:val="22"/>
          <w:szCs w:val="22"/>
        </w:rPr>
        <w:t xml:space="preserve"> not</w:t>
      </w:r>
      <w:r>
        <w:rPr>
          <w:rFonts w:ascii="Verdana" w:hAnsi="Verdana"/>
          <w:sz w:val="22"/>
          <w:szCs w:val="22"/>
        </w:rPr>
        <w:t xml:space="preserve"> to be</w:t>
      </w:r>
      <w:r w:rsidR="00797FEE" w:rsidRPr="00797FEE">
        <w:rPr>
          <w:rFonts w:ascii="Verdana" w:hAnsi="Verdana"/>
          <w:sz w:val="22"/>
          <w:szCs w:val="22"/>
        </w:rPr>
        <w:t xml:space="preserve"> </w:t>
      </w:r>
      <w:r w:rsidR="00134696">
        <w:rPr>
          <w:rFonts w:ascii="Verdana" w:hAnsi="Verdana"/>
          <w:sz w:val="22"/>
          <w:szCs w:val="22"/>
        </w:rPr>
        <w:t>functioning</w:t>
      </w:r>
      <w:r w:rsidR="00134696" w:rsidRPr="00797FEE">
        <w:rPr>
          <w:rFonts w:ascii="Verdana" w:hAnsi="Verdana"/>
          <w:sz w:val="22"/>
          <w:szCs w:val="22"/>
        </w:rPr>
        <w:t xml:space="preserve"> </w:t>
      </w:r>
      <w:r w:rsidR="00797FEE" w:rsidRPr="00797FEE">
        <w:rPr>
          <w:rFonts w:ascii="Verdana" w:hAnsi="Verdana"/>
          <w:sz w:val="22"/>
          <w:szCs w:val="22"/>
        </w:rPr>
        <w:t>effectively</w:t>
      </w:r>
      <w:r w:rsidR="00F817DF">
        <w:rPr>
          <w:rFonts w:ascii="Verdana" w:hAnsi="Verdana"/>
          <w:sz w:val="22"/>
          <w:szCs w:val="22"/>
        </w:rPr>
        <w:t>.</w:t>
      </w:r>
      <w:r w:rsidR="003A211A">
        <w:rPr>
          <w:rFonts w:ascii="Verdana" w:hAnsi="Verdana"/>
          <w:sz w:val="22"/>
          <w:szCs w:val="22"/>
        </w:rPr>
        <w:t xml:space="preserve"> </w:t>
      </w:r>
    </w:p>
    <w:p w:rsidR="003A211A" w:rsidRDefault="003A211A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3A211A" w:rsidRDefault="003A211A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press briefing shall be held as follows:</w:t>
      </w:r>
    </w:p>
    <w:p w:rsidR="005547F8" w:rsidRDefault="005547F8" w:rsidP="004802B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5547F8" w:rsidRPr="005547F8" w:rsidRDefault="005547F8" w:rsidP="004802B4">
      <w:pPr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5547F8">
        <w:rPr>
          <w:rFonts w:ascii="Verdana" w:hAnsi="Verdana"/>
          <w:b/>
          <w:sz w:val="22"/>
          <w:szCs w:val="22"/>
        </w:rPr>
        <w:t>Date</w:t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>: 24 June 2016</w:t>
      </w:r>
    </w:p>
    <w:p w:rsidR="005547F8" w:rsidRPr="005547F8" w:rsidRDefault="005547F8" w:rsidP="004802B4">
      <w:pPr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5547F8">
        <w:rPr>
          <w:rFonts w:ascii="Verdana" w:hAnsi="Verdana"/>
          <w:b/>
          <w:sz w:val="22"/>
          <w:szCs w:val="22"/>
        </w:rPr>
        <w:t>Time</w:t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  <w:t xml:space="preserve">: 10h00 </w:t>
      </w:r>
    </w:p>
    <w:p w:rsidR="003A211A" w:rsidRPr="005547F8" w:rsidRDefault="003A211A" w:rsidP="004802B4">
      <w:pPr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5547F8">
        <w:rPr>
          <w:rFonts w:ascii="Verdana" w:hAnsi="Verdana"/>
          <w:b/>
          <w:sz w:val="22"/>
          <w:szCs w:val="22"/>
        </w:rPr>
        <w:t>Venue</w:t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</w:r>
      <w:r w:rsidRPr="005547F8">
        <w:rPr>
          <w:rFonts w:ascii="Verdana" w:hAnsi="Verdana"/>
          <w:b/>
          <w:sz w:val="22"/>
          <w:szCs w:val="22"/>
        </w:rPr>
        <w:tab/>
        <w:t>: ICASA Head Office, Block C Presentation Room</w:t>
      </w:r>
    </w:p>
    <w:p w:rsidR="003A211A" w:rsidRPr="005547F8" w:rsidRDefault="005547F8" w:rsidP="003A211A">
      <w:pPr>
        <w:spacing w:line="276" w:lineRule="auto"/>
        <w:ind w:left="1241" w:firstLine="73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</w:t>
      </w:r>
      <w:r w:rsidR="003A211A" w:rsidRPr="005547F8">
        <w:rPr>
          <w:rFonts w:ascii="Verdana" w:hAnsi="Verdana"/>
          <w:b/>
          <w:sz w:val="22"/>
          <w:szCs w:val="22"/>
        </w:rPr>
        <w:t>164 Katherine Street</w:t>
      </w:r>
    </w:p>
    <w:p w:rsidR="003A211A" w:rsidRPr="005547F8" w:rsidRDefault="005547F8" w:rsidP="003A211A">
      <w:pPr>
        <w:spacing w:line="276" w:lineRule="auto"/>
        <w:ind w:left="1241" w:firstLine="73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</w:t>
      </w:r>
      <w:r w:rsidR="003A211A" w:rsidRPr="005547F8">
        <w:rPr>
          <w:rFonts w:ascii="Verdana" w:hAnsi="Verdana"/>
          <w:b/>
          <w:sz w:val="22"/>
          <w:szCs w:val="22"/>
        </w:rPr>
        <w:t>Sandton</w:t>
      </w:r>
    </w:p>
    <w:p w:rsidR="00BA566F" w:rsidRPr="005547F8" w:rsidRDefault="005547F8" w:rsidP="003A211A">
      <w:pPr>
        <w:spacing w:line="276" w:lineRule="auto"/>
        <w:ind w:left="1241" w:firstLine="73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</w:t>
      </w:r>
      <w:r w:rsidR="003A211A" w:rsidRPr="005547F8">
        <w:rPr>
          <w:rFonts w:ascii="Verdana" w:hAnsi="Verdana"/>
          <w:b/>
          <w:sz w:val="22"/>
          <w:szCs w:val="22"/>
        </w:rPr>
        <w:t>2146</w:t>
      </w:r>
      <w:r w:rsidR="004802B4" w:rsidRPr="005547F8">
        <w:rPr>
          <w:rFonts w:ascii="Verdana" w:hAnsi="Verdana"/>
          <w:b/>
          <w:sz w:val="22"/>
          <w:szCs w:val="22"/>
        </w:rPr>
        <w:t>.</w:t>
      </w:r>
    </w:p>
    <w:p w:rsidR="009E38E0" w:rsidRPr="009E38E0" w:rsidRDefault="009E38E0" w:rsidP="009E38E0">
      <w:pPr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  <w:t xml:space="preserve"> </w:t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</w:r>
      <w:r w:rsidRPr="009E38E0">
        <w:rPr>
          <w:rFonts w:ascii="Verdana" w:hAnsi="Verdana"/>
          <w:sz w:val="22"/>
          <w:szCs w:val="22"/>
        </w:rPr>
        <w:tab/>
        <w:t xml:space="preserve">     </w:t>
      </w:r>
      <w:r w:rsidRPr="009E38E0">
        <w:rPr>
          <w:rFonts w:ascii="Verdana" w:hAnsi="Verdana"/>
          <w:b/>
          <w:sz w:val="22"/>
          <w:szCs w:val="22"/>
        </w:rPr>
        <w:t>Ends…</w:t>
      </w:r>
    </w:p>
    <w:p w:rsidR="00D8473C" w:rsidRPr="00BA566F" w:rsidRDefault="009E38E0" w:rsidP="00BA566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E38E0">
        <w:rPr>
          <w:rFonts w:ascii="Verdana" w:hAnsi="Verdana"/>
          <w:sz w:val="22"/>
          <w:szCs w:val="22"/>
        </w:rPr>
        <w:t xml:space="preserve"> </w:t>
      </w:r>
      <w:r w:rsidR="00965386" w:rsidRPr="009E38E0">
        <w:rPr>
          <w:rFonts w:ascii="Verdana" w:hAnsi="Verdana"/>
          <w:sz w:val="22"/>
          <w:szCs w:val="22"/>
          <w:lang w:val="en-US"/>
        </w:rPr>
        <w:t>A</w:t>
      </w:r>
      <w:r w:rsidR="00143EF9" w:rsidRPr="009E38E0">
        <w:rPr>
          <w:rFonts w:ascii="Verdana" w:hAnsi="Verdana"/>
          <w:sz w:val="22"/>
          <w:szCs w:val="22"/>
          <w:lang w:val="en-US"/>
        </w:rPr>
        <w:t>ll</w:t>
      </w:r>
      <w:r w:rsidR="00F35D17" w:rsidRPr="009E38E0">
        <w:rPr>
          <w:rFonts w:ascii="Verdana" w:hAnsi="Verdana"/>
          <w:sz w:val="22"/>
          <w:szCs w:val="22"/>
          <w:lang w:val="en-US"/>
        </w:rPr>
        <w:t xml:space="preserve"> media enquiries </w:t>
      </w:r>
      <w:r w:rsidR="00965386" w:rsidRPr="009E38E0">
        <w:rPr>
          <w:rFonts w:ascii="Verdana" w:hAnsi="Verdana"/>
          <w:sz w:val="22"/>
          <w:szCs w:val="22"/>
          <w:lang w:val="en-US"/>
        </w:rPr>
        <w:t>must be directed to:</w:t>
      </w:r>
      <w:r w:rsidR="00F35D17" w:rsidRPr="009E38E0">
        <w:rPr>
          <w:rFonts w:ascii="Verdana" w:hAnsi="Verdana"/>
          <w:sz w:val="22"/>
          <w:szCs w:val="22"/>
          <w:lang w:val="en-US"/>
        </w:rPr>
        <w:t xml:space="preserve"> </w:t>
      </w:r>
    </w:p>
    <w:p w:rsidR="00924215" w:rsidRPr="009E38E0" w:rsidRDefault="00924215" w:rsidP="00C152C1">
      <w:pPr>
        <w:spacing w:line="276" w:lineRule="auto"/>
        <w:jc w:val="both"/>
        <w:rPr>
          <w:rFonts w:ascii="Verdana" w:hAnsi="Verdana"/>
          <w:sz w:val="22"/>
          <w:szCs w:val="22"/>
          <w:lang w:val="en-US"/>
        </w:rPr>
      </w:pPr>
    </w:p>
    <w:p w:rsidR="00F35D17" w:rsidRPr="009E38E0" w:rsidRDefault="00F35D17" w:rsidP="00C152C1">
      <w:pPr>
        <w:spacing w:line="276" w:lineRule="auto"/>
        <w:jc w:val="both"/>
        <w:rPr>
          <w:rFonts w:ascii="Verdana" w:hAnsi="Verdana"/>
          <w:b/>
          <w:sz w:val="22"/>
          <w:szCs w:val="22"/>
          <w:lang w:val="en-US"/>
        </w:rPr>
      </w:pPr>
      <w:r w:rsidRPr="009E38E0">
        <w:rPr>
          <w:rFonts w:ascii="Verdana" w:hAnsi="Verdana"/>
          <w:b/>
          <w:sz w:val="22"/>
          <w:szCs w:val="22"/>
          <w:lang w:val="en-US"/>
        </w:rPr>
        <w:t>Paseka Maleka</w:t>
      </w:r>
    </w:p>
    <w:p w:rsidR="00965386" w:rsidRPr="009E38E0" w:rsidRDefault="00965386" w:rsidP="00C152C1">
      <w:pPr>
        <w:spacing w:line="276" w:lineRule="auto"/>
        <w:jc w:val="both"/>
        <w:rPr>
          <w:rFonts w:ascii="Verdana" w:hAnsi="Verdana"/>
          <w:b/>
          <w:sz w:val="22"/>
          <w:szCs w:val="22"/>
          <w:lang w:val="en-US"/>
        </w:rPr>
      </w:pPr>
      <w:r w:rsidRPr="009E38E0">
        <w:rPr>
          <w:rFonts w:ascii="Verdana" w:hAnsi="Verdana"/>
          <w:b/>
          <w:sz w:val="22"/>
          <w:szCs w:val="22"/>
          <w:lang w:val="en-US"/>
        </w:rPr>
        <w:t>011 566 3455</w:t>
      </w:r>
    </w:p>
    <w:p w:rsidR="007E2DD0" w:rsidRPr="009E38E0" w:rsidRDefault="00F35D17" w:rsidP="00C152C1">
      <w:pPr>
        <w:spacing w:line="276" w:lineRule="auto"/>
        <w:jc w:val="both"/>
        <w:rPr>
          <w:rFonts w:ascii="Verdana" w:hAnsi="Verdana"/>
          <w:b/>
          <w:sz w:val="22"/>
          <w:szCs w:val="22"/>
          <w:lang w:val="en-US"/>
        </w:rPr>
      </w:pPr>
      <w:r w:rsidRPr="009E38E0">
        <w:rPr>
          <w:rFonts w:ascii="Verdana" w:hAnsi="Verdana"/>
          <w:b/>
          <w:sz w:val="22"/>
          <w:szCs w:val="22"/>
          <w:lang w:val="en-US"/>
        </w:rPr>
        <w:t>079 509 0702</w:t>
      </w:r>
    </w:p>
    <w:p w:rsidR="00445182" w:rsidRPr="009E38E0" w:rsidRDefault="002C5601" w:rsidP="00C152C1">
      <w:pPr>
        <w:spacing w:line="276" w:lineRule="auto"/>
        <w:jc w:val="both"/>
        <w:rPr>
          <w:rFonts w:ascii="Verdana" w:hAnsi="Verdana"/>
          <w:b/>
          <w:sz w:val="22"/>
          <w:szCs w:val="22"/>
          <w:lang w:val="en-US"/>
        </w:rPr>
      </w:pPr>
      <w:hyperlink r:id="rId8" w:history="1">
        <w:r w:rsidR="00965386" w:rsidRPr="009E38E0">
          <w:rPr>
            <w:rStyle w:val="Hyperlink"/>
            <w:rFonts w:ascii="Verdana" w:hAnsi="Verdana"/>
            <w:b/>
            <w:sz w:val="22"/>
            <w:szCs w:val="22"/>
            <w:lang w:val="en-US"/>
          </w:rPr>
          <w:t>pmaleka@icasa.org.za</w:t>
        </w:r>
      </w:hyperlink>
      <w:r w:rsidR="003066B7" w:rsidRPr="009E38E0">
        <w:rPr>
          <w:rFonts w:ascii="Verdana" w:hAnsi="Verdana"/>
          <w:b/>
          <w:sz w:val="22"/>
          <w:szCs w:val="22"/>
          <w:lang w:val="en-US"/>
        </w:rPr>
        <w:t xml:space="preserve"> </w:t>
      </w:r>
    </w:p>
    <w:sectPr w:rsidR="00445182" w:rsidRPr="009E38E0" w:rsidSect="00A750BE">
      <w:headerReference w:type="default" r:id="rId9"/>
      <w:headerReference w:type="first" r:id="rId10"/>
      <w:footerReference w:type="first" r:id="rId11"/>
      <w:pgSz w:w="11907" w:h="17010" w:code="9"/>
      <w:pgMar w:top="851" w:right="837" w:bottom="454" w:left="1418" w:header="567" w:footer="7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601" w:rsidRDefault="002C5601">
      <w:r>
        <w:separator/>
      </w:r>
    </w:p>
  </w:endnote>
  <w:endnote w:type="continuationSeparator" w:id="0">
    <w:p w:rsidR="002C5601" w:rsidRDefault="002C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altName w:val="Microsoft YaHei"/>
    <w:charset w:val="00"/>
    <w:family w:val="auto"/>
    <w:pitch w:val="variable"/>
    <w:sig w:usb0="00000001" w:usb1="0000000A" w:usb2="00000000" w:usb3="00000000" w:csb0="00000007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5B" w:rsidRDefault="00F2395B">
    <w:pPr>
      <w:pStyle w:val="Footer"/>
      <w:jc w:val="center"/>
      <w:rPr>
        <w:b/>
        <w:color w:val="808080"/>
        <w:sz w:val="20"/>
        <w:lang w:val="en-US"/>
      </w:rPr>
    </w:pPr>
  </w:p>
  <w:p w:rsidR="00F2395B" w:rsidRDefault="00F2395B">
    <w:pPr>
      <w:pStyle w:val="Footer"/>
      <w:jc w:val="center"/>
      <w:rPr>
        <w:b/>
        <w:color w:val="808080"/>
        <w:sz w:val="18"/>
        <w:lang w:val="en-US"/>
      </w:rPr>
    </w:pPr>
  </w:p>
  <w:p w:rsidR="00F2395B" w:rsidRDefault="00F2395B">
    <w:pPr>
      <w:pStyle w:val="Footer"/>
      <w:jc w:val="center"/>
      <w:rPr>
        <w:b/>
        <w:color w:val="808080"/>
        <w:sz w:val="18"/>
        <w:lang w:val="en-US"/>
      </w:rPr>
    </w:pPr>
  </w:p>
  <w:p w:rsidR="00F2395B" w:rsidRPr="00F564E6" w:rsidRDefault="00F2395B" w:rsidP="00F564E6">
    <w:pPr>
      <w:pStyle w:val="Footer"/>
      <w:jc w:val="center"/>
      <w:rPr>
        <w:rFonts w:ascii="Verdana" w:hAnsi="Verdana"/>
        <w:b/>
        <w:sz w:val="16"/>
        <w:szCs w:val="16"/>
        <w:lang w:val="en-US"/>
      </w:rPr>
    </w:pPr>
    <w:r w:rsidRPr="00F564E6">
      <w:rPr>
        <w:rFonts w:ascii="Verdana" w:hAnsi="Verdana"/>
        <w:b/>
        <w:sz w:val="16"/>
        <w:szCs w:val="16"/>
        <w:lang w:val="en-US"/>
      </w:rPr>
      <w:t>NA Batyi, P Mashile, K Modimoeng, MR Mohlaloga, BC Mokhele, KGS Pillay, PJ Zimri (Councillors),</w:t>
    </w:r>
  </w:p>
  <w:p w:rsidR="00F2395B" w:rsidRPr="00F564E6" w:rsidRDefault="00F2395B" w:rsidP="00F564E6">
    <w:pPr>
      <w:pStyle w:val="Footer"/>
      <w:jc w:val="center"/>
      <w:rPr>
        <w:rFonts w:ascii="Verdana" w:hAnsi="Verdana"/>
        <w:b/>
        <w:sz w:val="16"/>
        <w:szCs w:val="16"/>
        <w:lang w:val="en-US"/>
      </w:rPr>
    </w:pPr>
    <w:r w:rsidRPr="00F564E6">
      <w:rPr>
        <w:rFonts w:ascii="Verdana" w:hAnsi="Verdana"/>
        <w:b/>
        <w:sz w:val="16"/>
        <w:szCs w:val="16"/>
        <w:lang w:val="en-US"/>
      </w:rPr>
      <w:t>PK Pongwana (CEO)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601" w:rsidRDefault="002C5601">
      <w:r>
        <w:separator/>
      </w:r>
    </w:p>
  </w:footnote>
  <w:footnote w:type="continuationSeparator" w:id="0">
    <w:p w:rsidR="002C5601" w:rsidRDefault="002C5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5B" w:rsidRDefault="00F2395B">
    <w:pPr>
      <w:pStyle w:val="Header"/>
      <w:rPr>
        <w:lang w:val="en-US"/>
      </w:rPr>
    </w:pPr>
  </w:p>
  <w:p w:rsidR="00F2395B" w:rsidRDefault="00F2395B">
    <w:pPr>
      <w:pStyle w:val="Header"/>
      <w:rPr>
        <w:lang w:val="en-US"/>
      </w:rPr>
    </w:pPr>
  </w:p>
  <w:p w:rsidR="00F2395B" w:rsidRDefault="00F2395B">
    <w:pPr>
      <w:pStyle w:val="Header"/>
      <w:ind w:left="73"/>
      <w:jc w:val="right"/>
      <w:rPr>
        <w:rStyle w:val="PageNumber"/>
      </w:rPr>
    </w:pPr>
    <w:r>
      <w:rPr>
        <w:lang w:val="en-US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21E1">
      <w:rPr>
        <w:rStyle w:val="PageNumber"/>
        <w:noProof/>
      </w:rPr>
      <w:t>2</w:t>
    </w:r>
    <w:r>
      <w:rPr>
        <w:rStyle w:val="PageNumber"/>
      </w:rPr>
      <w:fldChar w:fldCharType="end"/>
    </w:r>
  </w:p>
  <w:p w:rsidR="00F2395B" w:rsidRDefault="00F2395B">
    <w:pPr>
      <w:pStyle w:val="Header"/>
      <w:ind w:left="7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5B" w:rsidRDefault="00F2395B">
    <w:pPr>
      <w:pStyle w:val="Header"/>
      <w:jc w:val="center"/>
      <w:rPr>
        <w:b/>
        <w:color w:val="808080"/>
        <w:sz w:val="28"/>
        <w:lang w:val="en-US"/>
      </w:rPr>
    </w:pPr>
    <w:r>
      <w:rPr>
        <w:noProof/>
        <w:lang w:val="en-US" w:eastAsia="en-US"/>
      </w:rPr>
      <w:drawing>
        <wp:inline distT="0" distB="0" distL="0" distR="0" wp14:anchorId="055F69A7" wp14:editId="3864CD9C">
          <wp:extent cx="1390015" cy="857080"/>
          <wp:effectExtent l="0" t="0" r="0" b="635"/>
          <wp:docPr id="8197" name="Picture 7" descr="Pages from ICASA-CI 22.1.2013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7" name="Picture 7" descr="Pages from ICASA-CI 22.1.2013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358" cy="8942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:rsidR="00F2395B" w:rsidRPr="00925E89" w:rsidRDefault="00F2395B">
    <w:pPr>
      <w:pStyle w:val="Header"/>
      <w:jc w:val="center"/>
      <w:rPr>
        <w:rFonts w:ascii="Verdana" w:hAnsi="Verdana"/>
        <w:b/>
        <w:color w:val="808080"/>
        <w:sz w:val="22"/>
        <w:szCs w:val="22"/>
        <w:lang w:val="en-US"/>
      </w:rPr>
    </w:pPr>
    <w:r w:rsidRPr="00925E89">
      <w:rPr>
        <w:rFonts w:ascii="Verdana" w:hAnsi="Verdana"/>
        <w:b/>
        <w:color w:val="808080"/>
        <w:sz w:val="22"/>
        <w:szCs w:val="22"/>
        <w:lang w:val="en-US"/>
      </w:rPr>
      <w:t>Independent Communications Authority of South Africa</w:t>
    </w:r>
  </w:p>
  <w:p w:rsidR="00F2395B" w:rsidRPr="00925E89" w:rsidRDefault="00F2395B">
    <w:pPr>
      <w:pStyle w:val="Header"/>
      <w:jc w:val="center"/>
      <w:rPr>
        <w:rFonts w:ascii="Verdana" w:hAnsi="Verdana"/>
        <w:color w:val="808080"/>
        <w:sz w:val="22"/>
        <w:szCs w:val="22"/>
        <w:lang w:val="en-US"/>
      </w:rPr>
    </w:pPr>
    <w:r w:rsidRPr="00925E89">
      <w:rPr>
        <w:rFonts w:ascii="Verdana" w:hAnsi="Verdana"/>
        <w:color w:val="808080"/>
        <w:sz w:val="22"/>
        <w:szCs w:val="22"/>
        <w:lang w:val="en-US"/>
      </w:rPr>
      <w:t>Pinmill Farm, 164 Katherine Street, Sandton</w:t>
    </w:r>
  </w:p>
  <w:p w:rsidR="00F2395B" w:rsidRPr="00925E89" w:rsidRDefault="00F2395B">
    <w:pPr>
      <w:pStyle w:val="Header"/>
      <w:jc w:val="center"/>
      <w:rPr>
        <w:rFonts w:ascii="Verdana" w:hAnsi="Verdana"/>
        <w:sz w:val="22"/>
        <w:szCs w:val="22"/>
      </w:rPr>
    </w:pPr>
    <w:r w:rsidRPr="00925E89">
      <w:rPr>
        <w:rFonts w:ascii="Verdana" w:hAnsi="Verdana"/>
        <w:color w:val="808080"/>
        <w:sz w:val="22"/>
        <w:szCs w:val="22"/>
        <w:lang w:val="en-US"/>
      </w:rPr>
      <w:t>Private Bag X10002, Sandton, 2146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265FE"/>
    <w:multiLevelType w:val="hybridMultilevel"/>
    <w:tmpl w:val="69FEB37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6FC2"/>
    <w:multiLevelType w:val="hybridMultilevel"/>
    <w:tmpl w:val="552AA8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212DF"/>
    <w:multiLevelType w:val="multilevel"/>
    <w:tmpl w:val="BFFCD718"/>
    <w:lvl w:ilvl="0">
      <w:start w:val="1"/>
      <w:numFmt w:val="decimal"/>
      <w:pStyle w:val="BGHeading1AltQ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BGHeading2AltA"/>
      <w:lvlText w:val="%1.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pStyle w:val="BGHeading3AltZ"/>
      <w:lvlText w:val="%1.%2.%3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pStyle w:val="BGHeading4AltX"/>
      <w:lvlText w:val="%1.%2.%3.%4"/>
      <w:lvlJc w:val="left"/>
      <w:pPr>
        <w:tabs>
          <w:tab w:val="num" w:pos="2880"/>
        </w:tabs>
        <w:ind w:left="2880" w:hanging="2880"/>
      </w:pPr>
      <w:rPr>
        <w:rFonts w:cs="Times New Roman" w:hint="default"/>
      </w:rPr>
    </w:lvl>
    <w:lvl w:ilvl="4">
      <w:start w:val="1"/>
      <w:numFmt w:val="decimal"/>
      <w:pStyle w:val="BGHeading5AltC"/>
      <w:lvlText w:val="%1.%2.%3.%4.%5"/>
      <w:lvlJc w:val="left"/>
      <w:pPr>
        <w:tabs>
          <w:tab w:val="num" w:pos="3600"/>
        </w:tabs>
        <w:ind w:left="3600" w:hanging="3600"/>
      </w:pPr>
      <w:rPr>
        <w:rFonts w:cs="Times New Roman" w:hint="default"/>
      </w:rPr>
    </w:lvl>
    <w:lvl w:ilvl="5">
      <w:start w:val="1"/>
      <w:numFmt w:val="decimal"/>
      <w:pStyle w:val="BGHeading6AltV"/>
      <w:lvlText w:val="%1.%2.%3.%4.%5.%6"/>
      <w:lvlJc w:val="left"/>
      <w:pPr>
        <w:tabs>
          <w:tab w:val="num" w:pos="4321"/>
        </w:tabs>
        <w:ind w:left="4321" w:hanging="432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" w15:restartNumberingAfterBreak="0">
    <w:nsid w:val="0F5E431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3B4E1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DB678D9"/>
    <w:multiLevelType w:val="hybridMultilevel"/>
    <w:tmpl w:val="C6D681B0"/>
    <w:lvl w:ilvl="0" w:tplc="1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1EE90802"/>
    <w:multiLevelType w:val="hybridMultilevel"/>
    <w:tmpl w:val="AB9275B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95AAD"/>
    <w:multiLevelType w:val="singleLevel"/>
    <w:tmpl w:val="C92A0B6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8" w15:restartNumberingAfterBreak="0">
    <w:nsid w:val="2557257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56B3389"/>
    <w:multiLevelType w:val="hybridMultilevel"/>
    <w:tmpl w:val="A672EE88"/>
    <w:lvl w:ilvl="0" w:tplc="080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26762C2C"/>
    <w:multiLevelType w:val="hybridMultilevel"/>
    <w:tmpl w:val="8EAE21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B3E3F"/>
    <w:multiLevelType w:val="hybridMultilevel"/>
    <w:tmpl w:val="82CC73F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A0373"/>
    <w:multiLevelType w:val="hybridMultilevel"/>
    <w:tmpl w:val="92068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68B"/>
    <w:multiLevelType w:val="hybridMultilevel"/>
    <w:tmpl w:val="AF98F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92C0C"/>
    <w:multiLevelType w:val="hybridMultilevel"/>
    <w:tmpl w:val="AE904C76"/>
    <w:lvl w:ilvl="0" w:tplc="72325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B274C"/>
    <w:multiLevelType w:val="multilevel"/>
    <w:tmpl w:val="AC84F8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3723595"/>
    <w:multiLevelType w:val="hybridMultilevel"/>
    <w:tmpl w:val="CCF42B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93F8C"/>
    <w:multiLevelType w:val="hybridMultilevel"/>
    <w:tmpl w:val="3E1A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E6381"/>
    <w:multiLevelType w:val="hybridMultilevel"/>
    <w:tmpl w:val="0F5819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2958"/>
    <w:multiLevelType w:val="hybridMultilevel"/>
    <w:tmpl w:val="DB224B9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BC7357"/>
    <w:multiLevelType w:val="hybridMultilevel"/>
    <w:tmpl w:val="A8D6A522"/>
    <w:lvl w:ilvl="0" w:tplc="7EF87262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cs="Arial" w:hint="default"/>
        <w:sz w:val="24"/>
        <w:szCs w:val="24"/>
      </w:rPr>
    </w:lvl>
    <w:lvl w:ilvl="1" w:tplc="6CDCC31A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2636948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54AA476D"/>
    <w:multiLevelType w:val="hybridMultilevel"/>
    <w:tmpl w:val="D64E19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14018"/>
    <w:multiLevelType w:val="hybridMultilevel"/>
    <w:tmpl w:val="48F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F7EC8"/>
    <w:multiLevelType w:val="hybridMultilevel"/>
    <w:tmpl w:val="67B29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12BE2"/>
    <w:multiLevelType w:val="hybridMultilevel"/>
    <w:tmpl w:val="5A225B1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58D3082"/>
    <w:multiLevelType w:val="singleLevel"/>
    <w:tmpl w:val="71CC0576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7" w15:restartNumberingAfterBreak="0">
    <w:nsid w:val="680C582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7055440B"/>
    <w:multiLevelType w:val="hybridMultilevel"/>
    <w:tmpl w:val="41B66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327B4"/>
    <w:multiLevelType w:val="singleLevel"/>
    <w:tmpl w:val="4636E782"/>
    <w:lvl w:ilvl="0">
      <w:start w:val="1"/>
      <w:numFmt w:val="low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74E41CCA"/>
    <w:multiLevelType w:val="singleLevel"/>
    <w:tmpl w:val="C92A0B66"/>
    <w:lvl w:ilvl="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31" w15:restartNumberingAfterBreak="0">
    <w:nsid w:val="75C3797D"/>
    <w:multiLevelType w:val="hybridMultilevel"/>
    <w:tmpl w:val="280261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6E46DB"/>
    <w:multiLevelType w:val="hybridMultilevel"/>
    <w:tmpl w:val="B5E24C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0"/>
  </w:num>
  <w:num w:numId="3">
    <w:abstractNumId w:val="29"/>
  </w:num>
  <w:num w:numId="4">
    <w:abstractNumId w:val="8"/>
  </w:num>
  <w:num w:numId="5">
    <w:abstractNumId w:val="27"/>
  </w:num>
  <w:num w:numId="6">
    <w:abstractNumId w:val="21"/>
  </w:num>
  <w:num w:numId="7">
    <w:abstractNumId w:val="26"/>
  </w:num>
  <w:num w:numId="8">
    <w:abstractNumId w:val="20"/>
  </w:num>
  <w:num w:numId="9">
    <w:abstractNumId w:val="19"/>
  </w:num>
  <w:num w:numId="10">
    <w:abstractNumId w:val="28"/>
  </w:num>
  <w:num w:numId="11">
    <w:abstractNumId w:val="4"/>
  </w:num>
  <w:num w:numId="12">
    <w:abstractNumId w:val="15"/>
  </w:num>
  <w:num w:numId="13">
    <w:abstractNumId w:val="3"/>
  </w:num>
  <w:num w:numId="14">
    <w:abstractNumId w:val="32"/>
  </w:num>
  <w:num w:numId="15">
    <w:abstractNumId w:val="25"/>
  </w:num>
  <w:num w:numId="16">
    <w:abstractNumId w:val="9"/>
  </w:num>
  <w:num w:numId="17">
    <w:abstractNumId w:val="6"/>
  </w:num>
  <w:num w:numId="18">
    <w:abstractNumId w:val="10"/>
  </w:num>
  <w:num w:numId="19">
    <w:abstractNumId w:val="31"/>
  </w:num>
  <w:num w:numId="20">
    <w:abstractNumId w:val="2"/>
  </w:num>
  <w:num w:numId="21">
    <w:abstractNumId w:val="16"/>
  </w:num>
  <w:num w:numId="22">
    <w:abstractNumId w:val="0"/>
  </w:num>
  <w:num w:numId="23">
    <w:abstractNumId w:val="22"/>
  </w:num>
  <w:num w:numId="24">
    <w:abstractNumId w:val="5"/>
  </w:num>
  <w:num w:numId="25">
    <w:abstractNumId w:val="14"/>
  </w:num>
  <w:num w:numId="26">
    <w:abstractNumId w:val="1"/>
  </w:num>
  <w:num w:numId="27">
    <w:abstractNumId w:val="13"/>
  </w:num>
  <w:num w:numId="28">
    <w:abstractNumId w:val="12"/>
  </w:num>
  <w:num w:numId="29">
    <w:abstractNumId w:val="24"/>
  </w:num>
  <w:num w:numId="30">
    <w:abstractNumId w:val="17"/>
  </w:num>
  <w:num w:numId="31">
    <w:abstractNumId w:val="18"/>
  </w:num>
  <w:num w:numId="32">
    <w:abstractNumId w:val="11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>
      <v:fill color="white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55"/>
    <w:rsid w:val="00000C57"/>
    <w:rsid w:val="00002C3F"/>
    <w:rsid w:val="00003DCA"/>
    <w:rsid w:val="00010DE6"/>
    <w:rsid w:val="000113FC"/>
    <w:rsid w:val="000141D4"/>
    <w:rsid w:val="00017813"/>
    <w:rsid w:val="000255B1"/>
    <w:rsid w:val="00031116"/>
    <w:rsid w:val="00031703"/>
    <w:rsid w:val="00031763"/>
    <w:rsid w:val="00034775"/>
    <w:rsid w:val="0004013A"/>
    <w:rsid w:val="00040703"/>
    <w:rsid w:val="000442D2"/>
    <w:rsid w:val="00046B03"/>
    <w:rsid w:val="00050CAB"/>
    <w:rsid w:val="00051CD1"/>
    <w:rsid w:val="00052E15"/>
    <w:rsid w:val="00054C47"/>
    <w:rsid w:val="00056F2C"/>
    <w:rsid w:val="000602A6"/>
    <w:rsid w:val="00063B81"/>
    <w:rsid w:val="00066DC4"/>
    <w:rsid w:val="00067FEB"/>
    <w:rsid w:val="00070227"/>
    <w:rsid w:val="00092CD3"/>
    <w:rsid w:val="00094353"/>
    <w:rsid w:val="000A149A"/>
    <w:rsid w:val="000A1A45"/>
    <w:rsid w:val="000A5E1D"/>
    <w:rsid w:val="000B023F"/>
    <w:rsid w:val="000B163F"/>
    <w:rsid w:val="000B1E61"/>
    <w:rsid w:val="000B4BD6"/>
    <w:rsid w:val="000B6FC9"/>
    <w:rsid w:val="000C0538"/>
    <w:rsid w:val="000C1636"/>
    <w:rsid w:val="000C1883"/>
    <w:rsid w:val="000C19F4"/>
    <w:rsid w:val="000C3AF4"/>
    <w:rsid w:val="000C6488"/>
    <w:rsid w:val="000C774A"/>
    <w:rsid w:val="000C7859"/>
    <w:rsid w:val="000D2792"/>
    <w:rsid w:val="000D3B0D"/>
    <w:rsid w:val="000D4823"/>
    <w:rsid w:val="000D5445"/>
    <w:rsid w:val="000D7CA6"/>
    <w:rsid w:val="000E7A94"/>
    <w:rsid w:val="00100A19"/>
    <w:rsid w:val="00102EB4"/>
    <w:rsid w:val="0010778C"/>
    <w:rsid w:val="00113F41"/>
    <w:rsid w:val="001157A2"/>
    <w:rsid w:val="00122EEF"/>
    <w:rsid w:val="00125B64"/>
    <w:rsid w:val="00126208"/>
    <w:rsid w:val="00127305"/>
    <w:rsid w:val="00133800"/>
    <w:rsid w:val="00134696"/>
    <w:rsid w:val="00141074"/>
    <w:rsid w:val="00141C0A"/>
    <w:rsid w:val="00142CEB"/>
    <w:rsid w:val="00143DEA"/>
    <w:rsid w:val="00143E52"/>
    <w:rsid w:val="00143EF9"/>
    <w:rsid w:val="00150A39"/>
    <w:rsid w:val="00162000"/>
    <w:rsid w:val="00164F93"/>
    <w:rsid w:val="00167DA3"/>
    <w:rsid w:val="00170B77"/>
    <w:rsid w:val="00175366"/>
    <w:rsid w:val="001758D4"/>
    <w:rsid w:val="0017670A"/>
    <w:rsid w:val="001813A5"/>
    <w:rsid w:val="00182936"/>
    <w:rsid w:val="001856F1"/>
    <w:rsid w:val="00191BBA"/>
    <w:rsid w:val="00191D6B"/>
    <w:rsid w:val="00192326"/>
    <w:rsid w:val="001A0044"/>
    <w:rsid w:val="001A1CD9"/>
    <w:rsid w:val="001A3A8F"/>
    <w:rsid w:val="001A4435"/>
    <w:rsid w:val="001A4CD5"/>
    <w:rsid w:val="001A58ED"/>
    <w:rsid w:val="001A5EF9"/>
    <w:rsid w:val="001B358D"/>
    <w:rsid w:val="001C1C42"/>
    <w:rsid w:val="001C459C"/>
    <w:rsid w:val="001C66E6"/>
    <w:rsid w:val="001D0853"/>
    <w:rsid w:val="001D1BFD"/>
    <w:rsid w:val="001D3450"/>
    <w:rsid w:val="001D480F"/>
    <w:rsid w:val="001D67F6"/>
    <w:rsid w:val="001E1E55"/>
    <w:rsid w:val="001E1F28"/>
    <w:rsid w:val="001E440A"/>
    <w:rsid w:val="001F071B"/>
    <w:rsid w:val="001F1459"/>
    <w:rsid w:val="001F41EF"/>
    <w:rsid w:val="00202BDF"/>
    <w:rsid w:val="0020430E"/>
    <w:rsid w:val="0020460F"/>
    <w:rsid w:val="00204F09"/>
    <w:rsid w:val="002059A9"/>
    <w:rsid w:val="00214943"/>
    <w:rsid w:val="002177F2"/>
    <w:rsid w:val="002248B2"/>
    <w:rsid w:val="00233A66"/>
    <w:rsid w:val="00234B30"/>
    <w:rsid w:val="00240D81"/>
    <w:rsid w:val="00242A8B"/>
    <w:rsid w:val="00243928"/>
    <w:rsid w:val="00250557"/>
    <w:rsid w:val="00250754"/>
    <w:rsid w:val="00251A15"/>
    <w:rsid w:val="0025266E"/>
    <w:rsid w:val="002561E9"/>
    <w:rsid w:val="00262366"/>
    <w:rsid w:val="002676C4"/>
    <w:rsid w:val="002735C0"/>
    <w:rsid w:val="00277444"/>
    <w:rsid w:val="002813A5"/>
    <w:rsid w:val="0028225E"/>
    <w:rsid w:val="00285B3B"/>
    <w:rsid w:val="00286811"/>
    <w:rsid w:val="00287A01"/>
    <w:rsid w:val="0029395A"/>
    <w:rsid w:val="002969CE"/>
    <w:rsid w:val="002A38C8"/>
    <w:rsid w:val="002B2BDC"/>
    <w:rsid w:val="002C028C"/>
    <w:rsid w:val="002C0754"/>
    <w:rsid w:val="002C5601"/>
    <w:rsid w:val="002D1034"/>
    <w:rsid w:val="002D61BA"/>
    <w:rsid w:val="002D65EB"/>
    <w:rsid w:val="002E00CD"/>
    <w:rsid w:val="002E0BBD"/>
    <w:rsid w:val="002E4907"/>
    <w:rsid w:val="002E4C34"/>
    <w:rsid w:val="002E6945"/>
    <w:rsid w:val="002E6B8D"/>
    <w:rsid w:val="002F200B"/>
    <w:rsid w:val="002F2B3C"/>
    <w:rsid w:val="002F2BBA"/>
    <w:rsid w:val="002F3676"/>
    <w:rsid w:val="002F3876"/>
    <w:rsid w:val="002F4FB2"/>
    <w:rsid w:val="002F655A"/>
    <w:rsid w:val="002F6665"/>
    <w:rsid w:val="002F722B"/>
    <w:rsid w:val="00301EBB"/>
    <w:rsid w:val="003066B7"/>
    <w:rsid w:val="00307A51"/>
    <w:rsid w:val="0031218C"/>
    <w:rsid w:val="00312FCB"/>
    <w:rsid w:val="00313DF0"/>
    <w:rsid w:val="003146A2"/>
    <w:rsid w:val="00326237"/>
    <w:rsid w:val="0032745D"/>
    <w:rsid w:val="003330A1"/>
    <w:rsid w:val="003345AB"/>
    <w:rsid w:val="00337B73"/>
    <w:rsid w:val="00337B92"/>
    <w:rsid w:val="00342D6F"/>
    <w:rsid w:val="00342F5B"/>
    <w:rsid w:val="00344760"/>
    <w:rsid w:val="003453D0"/>
    <w:rsid w:val="00345725"/>
    <w:rsid w:val="00347608"/>
    <w:rsid w:val="00347BA8"/>
    <w:rsid w:val="00347BFA"/>
    <w:rsid w:val="003559B4"/>
    <w:rsid w:val="003569DF"/>
    <w:rsid w:val="00357B34"/>
    <w:rsid w:val="0036073F"/>
    <w:rsid w:val="003619AF"/>
    <w:rsid w:val="003647CD"/>
    <w:rsid w:val="00364EA5"/>
    <w:rsid w:val="00371A4D"/>
    <w:rsid w:val="00372091"/>
    <w:rsid w:val="003729C1"/>
    <w:rsid w:val="0037403F"/>
    <w:rsid w:val="0037567B"/>
    <w:rsid w:val="003777C1"/>
    <w:rsid w:val="0038186E"/>
    <w:rsid w:val="003860BE"/>
    <w:rsid w:val="003864D3"/>
    <w:rsid w:val="00386C3D"/>
    <w:rsid w:val="0039314D"/>
    <w:rsid w:val="00393D36"/>
    <w:rsid w:val="003959CC"/>
    <w:rsid w:val="003A0AE5"/>
    <w:rsid w:val="003A211A"/>
    <w:rsid w:val="003B11B1"/>
    <w:rsid w:val="003B5144"/>
    <w:rsid w:val="003B680A"/>
    <w:rsid w:val="003C04F0"/>
    <w:rsid w:val="003C0D80"/>
    <w:rsid w:val="003C30A8"/>
    <w:rsid w:val="003C3D1B"/>
    <w:rsid w:val="003C50BD"/>
    <w:rsid w:val="003C688A"/>
    <w:rsid w:val="003D3570"/>
    <w:rsid w:val="003D5F22"/>
    <w:rsid w:val="003E20A8"/>
    <w:rsid w:val="003F19E5"/>
    <w:rsid w:val="003F3AA3"/>
    <w:rsid w:val="003F4739"/>
    <w:rsid w:val="003F7FF6"/>
    <w:rsid w:val="0041622F"/>
    <w:rsid w:val="004203F0"/>
    <w:rsid w:val="0042534D"/>
    <w:rsid w:val="00426BDC"/>
    <w:rsid w:val="0043267C"/>
    <w:rsid w:val="00434828"/>
    <w:rsid w:val="00434F91"/>
    <w:rsid w:val="00435633"/>
    <w:rsid w:val="0043610C"/>
    <w:rsid w:val="00436288"/>
    <w:rsid w:val="00436EB1"/>
    <w:rsid w:val="00437167"/>
    <w:rsid w:val="00441E98"/>
    <w:rsid w:val="00445182"/>
    <w:rsid w:val="004471C8"/>
    <w:rsid w:val="0044736A"/>
    <w:rsid w:val="004506B9"/>
    <w:rsid w:val="0045127F"/>
    <w:rsid w:val="004523E2"/>
    <w:rsid w:val="00452B7C"/>
    <w:rsid w:val="0045467B"/>
    <w:rsid w:val="00454D21"/>
    <w:rsid w:val="00454EE5"/>
    <w:rsid w:val="00456F25"/>
    <w:rsid w:val="004570E2"/>
    <w:rsid w:val="00457A8D"/>
    <w:rsid w:val="004610BD"/>
    <w:rsid w:val="0046152C"/>
    <w:rsid w:val="004622C1"/>
    <w:rsid w:val="00467B16"/>
    <w:rsid w:val="00472224"/>
    <w:rsid w:val="004729F7"/>
    <w:rsid w:val="00473E10"/>
    <w:rsid w:val="00475755"/>
    <w:rsid w:val="004769AE"/>
    <w:rsid w:val="004802B4"/>
    <w:rsid w:val="00481019"/>
    <w:rsid w:val="00485F71"/>
    <w:rsid w:val="004879B7"/>
    <w:rsid w:val="00490555"/>
    <w:rsid w:val="00490C34"/>
    <w:rsid w:val="004910C7"/>
    <w:rsid w:val="004962D6"/>
    <w:rsid w:val="0049682A"/>
    <w:rsid w:val="004A67A6"/>
    <w:rsid w:val="004B2D7E"/>
    <w:rsid w:val="004B4469"/>
    <w:rsid w:val="004C14C6"/>
    <w:rsid w:val="004C1CCB"/>
    <w:rsid w:val="004C2FDA"/>
    <w:rsid w:val="004C53CA"/>
    <w:rsid w:val="004D0F46"/>
    <w:rsid w:val="004D36C0"/>
    <w:rsid w:val="004D44BB"/>
    <w:rsid w:val="004D5734"/>
    <w:rsid w:val="004E1FCB"/>
    <w:rsid w:val="004E209C"/>
    <w:rsid w:val="004E4686"/>
    <w:rsid w:val="004E6D4C"/>
    <w:rsid w:val="004F23AF"/>
    <w:rsid w:val="004F385B"/>
    <w:rsid w:val="004F43FA"/>
    <w:rsid w:val="004F5B15"/>
    <w:rsid w:val="004F6765"/>
    <w:rsid w:val="004F7049"/>
    <w:rsid w:val="00500DDF"/>
    <w:rsid w:val="00501500"/>
    <w:rsid w:val="0050244D"/>
    <w:rsid w:val="00507980"/>
    <w:rsid w:val="00513646"/>
    <w:rsid w:val="0051688F"/>
    <w:rsid w:val="00520561"/>
    <w:rsid w:val="005209CD"/>
    <w:rsid w:val="005313DC"/>
    <w:rsid w:val="00532AFE"/>
    <w:rsid w:val="00533A05"/>
    <w:rsid w:val="005357F5"/>
    <w:rsid w:val="005369CC"/>
    <w:rsid w:val="005372B6"/>
    <w:rsid w:val="0053790F"/>
    <w:rsid w:val="00542683"/>
    <w:rsid w:val="00543802"/>
    <w:rsid w:val="005456DD"/>
    <w:rsid w:val="00551144"/>
    <w:rsid w:val="0055237A"/>
    <w:rsid w:val="005538AE"/>
    <w:rsid w:val="005547F8"/>
    <w:rsid w:val="005556FC"/>
    <w:rsid w:val="005567D4"/>
    <w:rsid w:val="00556EDE"/>
    <w:rsid w:val="0055769E"/>
    <w:rsid w:val="00562681"/>
    <w:rsid w:val="00564B7D"/>
    <w:rsid w:val="005650DF"/>
    <w:rsid w:val="00567C3B"/>
    <w:rsid w:val="005711E4"/>
    <w:rsid w:val="00572790"/>
    <w:rsid w:val="00573F4C"/>
    <w:rsid w:val="0057464D"/>
    <w:rsid w:val="00577E02"/>
    <w:rsid w:val="0058353E"/>
    <w:rsid w:val="00585F53"/>
    <w:rsid w:val="005866AC"/>
    <w:rsid w:val="0058783F"/>
    <w:rsid w:val="00592229"/>
    <w:rsid w:val="00597694"/>
    <w:rsid w:val="005A373D"/>
    <w:rsid w:val="005A546C"/>
    <w:rsid w:val="005B1D9A"/>
    <w:rsid w:val="005B2FB1"/>
    <w:rsid w:val="005B3D68"/>
    <w:rsid w:val="005B3D81"/>
    <w:rsid w:val="005C11AE"/>
    <w:rsid w:val="005C2324"/>
    <w:rsid w:val="005C7047"/>
    <w:rsid w:val="005D09AD"/>
    <w:rsid w:val="005D4B58"/>
    <w:rsid w:val="005D55DA"/>
    <w:rsid w:val="005D79A8"/>
    <w:rsid w:val="005D7E1C"/>
    <w:rsid w:val="005E5207"/>
    <w:rsid w:val="005E7CA3"/>
    <w:rsid w:val="005F2765"/>
    <w:rsid w:val="005F7D7F"/>
    <w:rsid w:val="00602D9A"/>
    <w:rsid w:val="00605E07"/>
    <w:rsid w:val="0060728B"/>
    <w:rsid w:val="0061023E"/>
    <w:rsid w:val="00610759"/>
    <w:rsid w:val="006137B4"/>
    <w:rsid w:val="00615CD9"/>
    <w:rsid w:val="00616493"/>
    <w:rsid w:val="0061738F"/>
    <w:rsid w:val="00622A8A"/>
    <w:rsid w:val="00623023"/>
    <w:rsid w:val="00624021"/>
    <w:rsid w:val="00625F4D"/>
    <w:rsid w:val="00630FAF"/>
    <w:rsid w:val="006406AA"/>
    <w:rsid w:val="0064384E"/>
    <w:rsid w:val="006448C8"/>
    <w:rsid w:val="00650B4E"/>
    <w:rsid w:val="006511DE"/>
    <w:rsid w:val="00653889"/>
    <w:rsid w:val="0065649E"/>
    <w:rsid w:val="00657764"/>
    <w:rsid w:val="00664DB7"/>
    <w:rsid w:val="00666C95"/>
    <w:rsid w:val="00667DF4"/>
    <w:rsid w:val="00667F82"/>
    <w:rsid w:val="00670500"/>
    <w:rsid w:val="00671553"/>
    <w:rsid w:val="006742D5"/>
    <w:rsid w:val="00675351"/>
    <w:rsid w:val="00686152"/>
    <w:rsid w:val="00687F4A"/>
    <w:rsid w:val="006921E1"/>
    <w:rsid w:val="006952B9"/>
    <w:rsid w:val="006A6282"/>
    <w:rsid w:val="006A678C"/>
    <w:rsid w:val="006B262E"/>
    <w:rsid w:val="006C0349"/>
    <w:rsid w:val="006C2A96"/>
    <w:rsid w:val="006C693C"/>
    <w:rsid w:val="006C7C38"/>
    <w:rsid w:val="006D2CFA"/>
    <w:rsid w:val="006E1022"/>
    <w:rsid w:val="006E2656"/>
    <w:rsid w:val="006E34F5"/>
    <w:rsid w:val="006E6F9F"/>
    <w:rsid w:val="006E71A4"/>
    <w:rsid w:val="006F1BDC"/>
    <w:rsid w:val="006F2B52"/>
    <w:rsid w:val="006F3361"/>
    <w:rsid w:val="006F5878"/>
    <w:rsid w:val="0071172B"/>
    <w:rsid w:val="00711946"/>
    <w:rsid w:val="00715BD7"/>
    <w:rsid w:val="007203AD"/>
    <w:rsid w:val="00740E61"/>
    <w:rsid w:val="00742BCA"/>
    <w:rsid w:val="007622AC"/>
    <w:rsid w:val="007648FC"/>
    <w:rsid w:val="00767C6A"/>
    <w:rsid w:val="00770A23"/>
    <w:rsid w:val="00770FE4"/>
    <w:rsid w:val="007725BA"/>
    <w:rsid w:val="00772AEA"/>
    <w:rsid w:val="007735D2"/>
    <w:rsid w:val="00773BD8"/>
    <w:rsid w:val="00774027"/>
    <w:rsid w:val="007747A2"/>
    <w:rsid w:val="0077677B"/>
    <w:rsid w:val="00780D9C"/>
    <w:rsid w:val="00787F6F"/>
    <w:rsid w:val="00790AA7"/>
    <w:rsid w:val="00791C3A"/>
    <w:rsid w:val="00792953"/>
    <w:rsid w:val="00794725"/>
    <w:rsid w:val="00797740"/>
    <w:rsid w:val="00797FEE"/>
    <w:rsid w:val="007A1A01"/>
    <w:rsid w:val="007A26E3"/>
    <w:rsid w:val="007A2C9C"/>
    <w:rsid w:val="007A39AA"/>
    <w:rsid w:val="007B26FB"/>
    <w:rsid w:val="007B33EE"/>
    <w:rsid w:val="007B3C43"/>
    <w:rsid w:val="007B5841"/>
    <w:rsid w:val="007B619F"/>
    <w:rsid w:val="007C0E27"/>
    <w:rsid w:val="007C3CC2"/>
    <w:rsid w:val="007C543C"/>
    <w:rsid w:val="007C6703"/>
    <w:rsid w:val="007D3160"/>
    <w:rsid w:val="007E1425"/>
    <w:rsid w:val="007E2DD0"/>
    <w:rsid w:val="007E485C"/>
    <w:rsid w:val="007E5407"/>
    <w:rsid w:val="007E7140"/>
    <w:rsid w:val="007E7E0F"/>
    <w:rsid w:val="007F19DD"/>
    <w:rsid w:val="007F6C87"/>
    <w:rsid w:val="007F6DAD"/>
    <w:rsid w:val="00801A80"/>
    <w:rsid w:val="00801C40"/>
    <w:rsid w:val="0080230D"/>
    <w:rsid w:val="00806CD8"/>
    <w:rsid w:val="0080708E"/>
    <w:rsid w:val="008110B6"/>
    <w:rsid w:val="00815085"/>
    <w:rsid w:val="00815BC4"/>
    <w:rsid w:val="008215EE"/>
    <w:rsid w:val="00822DCE"/>
    <w:rsid w:val="00823B6B"/>
    <w:rsid w:val="00824652"/>
    <w:rsid w:val="008264AB"/>
    <w:rsid w:val="00827C3E"/>
    <w:rsid w:val="008309D0"/>
    <w:rsid w:val="00834DB6"/>
    <w:rsid w:val="00836401"/>
    <w:rsid w:val="00836AA8"/>
    <w:rsid w:val="00841463"/>
    <w:rsid w:val="00841B9D"/>
    <w:rsid w:val="00841D73"/>
    <w:rsid w:val="00844A63"/>
    <w:rsid w:val="00850766"/>
    <w:rsid w:val="00851C1C"/>
    <w:rsid w:val="00853AB7"/>
    <w:rsid w:val="008631E3"/>
    <w:rsid w:val="0086400E"/>
    <w:rsid w:val="00865788"/>
    <w:rsid w:val="00865BD3"/>
    <w:rsid w:val="00867ADE"/>
    <w:rsid w:val="00872D77"/>
    <w:rsid w:val="00876CB2"/>
    <w:rsid w:val="00886E2E"/>
    <w:rsid w:val="00890E3F"/>
    <w:rsid w:val="008A1D4F"/>
    <w:rsid w:val="008B1B8D"/>
    <w:rsid w:val="008B2B67"/>
    <w:rsid w:val="008B3532"/>
    <w:rsid w:val="008B5B09"/>
    <w:rsid w:val="008B6D63"/>
    <w:rsid w:val="008B76AC"/>
    <w:rsid w:val="008B7F53"/>
    <w:rsid w:val="008C0DEC"/>
    <w:rsid w:val="008C4178"/>
    <w:rsid w:val="008C66AA"/>
    <w:rsid w:val="008D4B65"/>
    <w:rsid w:val="008D4BA3"/>
    <w:rsid w:val="008D54D5"/>
    <w:rsid w:val="008D6422"/>
    <w:rsid w:val="008E1D6E"/>
    <w:rsid w:val="008F0793"/>
    <w:rsid w:val="008F2D75"/>
    <w:rsid w:val="008F4140"/>
    <w:rsid w:val="008F456F"/>
    <w:rsid w:val="009000C3"/>
    <w:rsid w:val="009027EB"/>
    <w:rsid w:val="0090551B"/>
    <w:rsid w:val="009059B9"/>
    <w:rsid w:val="00912BA4"/>
    <w:rsid w:val="00915468"/>
    <w:rsid w:val="009165DE"/>
    <w:rsid w:val="00920E69"/>
    <w:rsid w:val="00924215"/>
    <w:rsid w:val="00925E89"/>
    <w:rsid w:val="00930EC9"/>
    <w:rsid w:val="0093310B"/>
    <w:rsid w:val="009336E5"/>
    <w:rsid w:val="00934363"/>
    <w:rsid w:val="00936802"/>
    <w:rsid w:val="0094236F"/>
    <w:rsid w:val="00943A75"/>
    <w:rsid w:val="009445B8"/>
    <w:rsid w:val="00953358"/>
    <w:rsid w:val="009578CF"/>
    <w:rsid w:val="0096067B"/>
    <w:rsid w:val="009619C4"/>
    <w:rsid w:val="00964184"/>
    <w:rsid w:val="00964698"/>
    <w:rsid w:val="00965386"/>
    <w:rsid w:val="00966989"/>
    <w:rsid w:val="009727EE"/>
    <w:rsid w:val="009774D4"/>
    <w:rsid w:val="00977608"/>
    <w:rsid w:val="009824F3"/>
    <w:rsid w:val="00983D2D"/>
    <w:rsid w:val="00984AA6"/>
    <w:rsid w:val="00987B59"/>
    <w:rsid w:val="009A6D31"/>
    <w:rsid w:val="009A7CFF"/>
    <w:rsid w:val="009B1673"/>
    <w:rsid w:val="009B2CB4"/>
    <w:rsid w:val="009B6165"/>
    <w:rsid w:val="009B6C19"/>
    <w:rsid w:val="009C04B8"/>
    <w:rsid w:val="009C100C"/>
    <w:rsid w:val="009C2A1A"/>
    <w:rsid w:val="009C2DD1"/>
    <w:rsid w:val="009C4232"/>
    <w:rsid w:val="009C607B"/>
    <w:rsid w:val="009C6FD4"/>
    <w:rsid w:val="009D4C42"/>
    <w:rsid w:val="009D4D68"/>
    <w:rsid w:val="009D669C"/>
    <w:rsid w:val="009D7FA7"/>
    <w:rsid w:val="009E33E1"/>
    <w:rsid w:val="009E34E5"/>
    <w:rsid w:val="009E38E0"/>
    <w:rsid w:val="009E4DF9"/>
    <w:rsid w:val="009E5741"/>
    <w:rsid w:val="009F3E6D"/>
    <w:rsid w:val="009F7BE0"/>
    <w:rsid w:val="00A01C29"/>
    <w:rsid w:val="00A036DD"/>
    <w:rsid w:val="00A07BD2"/>
    <w:rsid w:val="00A110D2"/>
    <w:rsid w:val="00A15C0A"/>
    <w:rsid w:val="00A2497E"/>
    <w:rsid w:val="00A278D0"/>
    <w:rsid w:val="00A319CB"/>
    <w:rsid w:val="00A374E1"/>
    <w:rsid w:val="00A403FA"/>
    <w:rsid w:val="00A42788"/>
    <w:rsid w:val="00A42804"/>
    <w:rsid w:val="00A42A29"/>
    <w:rsid w:val="00A43F7C"/>
    <w:rsid w:val="00A45A79"/>
    <w:rsid w:val="00A45D6D"/>
    <w:rsid w:val="00A47244"/>
    <w:rsid w:val="00A56A6E"/>
    <w:rsid w:val="00A60A90"/>
    <w:rsid w:val="00A619DA"/>
    <w:rsid w:val="00A62E96"/>
    <w:rsid w:val="00A65CF2"/>
    <w:rsid w:val="00A67A25"/>
    <w:rsid w:val="00A71E8D"/>
    <w:rsid w:val="00A750BE"/>
    <w:rsid w:val="00A828B2"/>
    <w:rsid w:val="00A91E9A"/>
    <w:rsid w:val="00A9201D"/>
    <w:rsid w:val="00A933B6"/>
    <w:rsid w:val="00A93F71"/>
    <w:rsid w:val="00A94D10"/>
    <w:rsid w:val="00A955C7"/>
    <w:rsid w:val="00AA1025"/>
    <w:rsid w:val="00AA3637"/>
    <w:rsid w:val="00AA3DC6"/>
    <w:rsid w:val="00AA49D0"/>
    <w:rsid w:val="00AA5873"/>
    <w:rsid w:val="00AA5A2C"/>
    <w:rsid w:val="00AB06F9"/>
    <w:rsid w:val="00AB0713"/>
    <w:rsid w:val="00AB177C"/>
    <w:rsid w:val="00AB19C6"/>
    <w:rsid w:val="00AB274A"/>
    <w:rsid w:val="00AB501A"/>
    <w:rsid w:val="00AB5573"/>
    <w:rsid w:val="00AB6765"/>
    <w:rsid w:val="00AB6D2C"/>
    <w:rsid w:val="00AC0287"/>
    <w:rsid w:val="00AC1CDC"/>
    <w:rsid w:val="00AC25B3"/>
    <w:rsid w:val="00AC405C"/>
    <w:rsid w:val="00AC601D"/>
    <w:rsid w:val="00AC6061"/>
    <w:rsid w:val="00AC7C2D"/>
    <w:rsid w:val="00AD063A"/>
    <w:rsid w:val="00AD192B"/>
    <w:rsid w:val="00AD3E08"/>
    <w:rsid w:val="00AD6DE0"/>
    <w:rsid w:val="00AD7201"/>
    <w:rsid w:val="00AE330C"/>
    <w:rsid w:val="00AE347A"/>
    <w:rsid w:val="00AE51A8"/>
    <w:rsid w:val="00AE536D"/>
    <w:rsid w:val="00AE5A4D"/>
    <w:rsid w:val="00AE65E9"/>
    <w:rsid w:val="00AF3D9A"/>
    <w:rsid w:val="00AF43EB"/>
    <w:rsid w:val="00AF6E50"/>
    <w:rsid w:val="00B01111"/>
    <w:rsid w:val="00B02E49"/>
    <w:rsid w:val="00B05484"/>
    <w:rsid w:val="00B16EA0"/>
    <w:rsid w:val="00B17D17"/>
    <w:rsid w:val="00B227B7"/>
    <w:rsid w:val="00B24B79"/>
    <w:rsid w:val="00B254AC"/>
    <w:rsid w:val="00B302DB"/>
    <w:rsid w:val="00B40608"/>
    <w:rsid w:val="00B41503"/>
    <w:rsid w:val="00B42F7E"/>
    <w:rsid w:val="00B441A9"/>
    <w:rsid w:val="00B50896"/>
    <w:rsid w:val="00B51F49"/>
    <w:rsid w:val="00B52C59"/>
    <w:rsid w:val="00B55F3A"/>
    <w:rsid w:val="00B57A48"/>
    <w:rsid w:val="00B63EA2"/>
    <w:rsid w:val="00B65BDA"/>
    <w:rsid w:val="00B66B4D"/>
    <w:rsid w:val="00B70EEE"/>
    <w:rsid w:val="00B81A4D"/>
    <w:rsid w:val="00B82D76"/>
    <w:rsid w:val="00B82E62"/>
    <w:rsid w:val="00B85CA0"/>
    <w:rsid w:val="00B916CC"/>
    <w:rsid w:val="00B921BC"/>
    <w:rsid w:val="00B92AD5"/>
    <w:rsid w:val="00B955BD"/>
    <w:rsid w:val="00B95CEF"/>
    <w:rsid w:val="00BA0C04"/>
    <w:rsid w:val="00BA26B7"/>
    <w:rsid w:val="00BA3D10"/>
    <w:rsid w:val="00BA566F"/>
    <w:rsid w:val="00BA75A6"/>
    <w:rsid w:val="00BB0C6A"/>
    <w:rsid w:val="00BC071F"/>
    <w:rsid w:val="00BC084A"/>
    <w:rsid w:val="00BC2422"/>
    <w:rsid w:val="00BC469B"/>
    <w:rsid w:val="00BC55CB"/>
    <w:rsid w:val="00BC5C81"/>
    <w:rsid w:val="00BC7DBE"/>
    <w:rsid w:val="00BD5CB3"/>
    <w:rsid w:val="00BD7866"/>
    <w:rsid w:val="00BE2D12"/>
    <w:rsid w:val="00BE2F87"/>
    <w:rsid w:val="00BE56C9"/>
    <w:rsid w:val="00BF019B"/>
    <w:rsid w:val="00BF2C41"/>
    <w:rsid w:val="00BF4058"/>
    <w:rsid w:val="00BF571A"/>
    <w:rsid w:val="00BF69CC"/>
    <w:rsid w:val="00BF7DDF"/>
    <w:rsid w:val="00C01D78"/>
    <w:rsid w:val="00C021C6"/>
    <w:rsid w:val="00C0274C"/>
    <w:rsid w:val="00C104D6"/>
    <w:rsid w:val="00C10B45"/>
    <w:rsid w:val="00C10CAE"/>
    <w:rsid w:val="00C134C8"/>
    <w:rsid w:val="00C135DF"/>
    <w:rsid w:val="00C149B8"/>
    <w:rsid w:val="00C152C1"/>
    <w:rsid w:val="00C16C98"/>
    <w:rsid w:val="00C204DF"/>
    <w:rsid w:val="00C21C51"/>
    <w:rsid w:val="00C23DDC"/>
    <w:rsid w:val="00C2745B"/>
    <w:rsid w:val="00C405A0"/>
    <w:rsid w:val="00C40845"/>
    <w:rsid w:val="00C463C4"/>
    <w:rsid w:val="00C5051D"/>
    <w:rsid w:val="00C51F56"/>
    <w:rsid w:val="00C52583"/>
    <w:rsid w:val="00C5645D"/>
    <w:rsid w:val="00C5665D"/>
    <w:rsid w:val="00C56FF4"/>
    <w:rsid w:val="00C6007D"/>
    <w:rsid w:val="00C60A9D"/>
    <w:rsid w:val="00C6780A"/>
    <w:rsid w:val="00C67F6F"/>
    <w:rsid w:val="00C729FF"/>
    <w:rsid w:val="00C748E2"/>
    <w:rsid w:val="00C7729C"/>
    <w:rsid w:val="00C82169"/>
    <w:rsid w:val="00C8257B"/>
    <w:rsid w:val="00C91CB3"/>
    <w:rsid w:val="00CA181B"/>
    <w:rsid w:val="00CA2100"/>
    <w:rsid w:val="00CA429F"/>
    <w:rsid w:val="00CA49EE"/>
    <w:rsid w:val="00CB05D9"/>
    <w:rsid w:val="00CB07DA"/>
    <w:rsid w:val="00CB1F16"/>
    <w:rsid w:val="00CB23FA"/>
    <w:rsid w:val="00CB3BB2"/>
    <w:rsid w:val="00CB7356"/>
    <w:rsid w:val="00CB7AB9"/>
    <w:rsid w:val="00CC0CE7"/>
    <w:rsid w:val="00CC2EA0"/>
    <w:rsid w:val="00CC3221"/>
    <w:rsid w:val="00CC7E1D"/>
    <w:rsid w:val="00CD141B"/>
    <w:rsid w:val="00CD1AAF"/>
    <w:rsid w:val="00CD422F"/>
    <w:rsid w:val="00CE2A9E"/>
    <w:rsid w:val="00CF0FC8"/>
    <w:rsid w:val="00CF117E"/>
    <w:rsid w:val="00D027F9"/>
    <w:rsid w:val="00D03E30"/>
    <w:rsid w:val="00D06127"/>
    <w:rsid w:val="00D0613F"/>
    <w:rsid w:val="00D07288"/>
    <w:rsid w:val="00D103B7"/>
    <w:rsid w:val="00D12E11"/>
    <w:rsid w:val="00D13308"/>
    <w:rsid w:val="00D20E9F"/>
    <w:rsid w:val="00D210D9"/>
    <w:rsid w:val="00D327D7"/>
    <w:rsid w:val="00D44621"/>
    <w:rsid w:val="00D45278"/>
    <w:rsid w:val="00D4600A"/>
    <w:rsid w:val="00D46164"/>
    <w:rsid w:val="00D531BF"/>
    <w:rsid w:val="00D537FD"/>
    <w:rsid w:val="00D53AE8"/>
    <w:rsid w:val="00D5421B"/>
    <w:rsid w:val="00D550C9"/>
    <w:rsid w:val="00D76793"/>
    <w:rsid w:val="00D825D5"/>
    <w:rsid w:val="00D82E24"/>
    <w:rsid w:val="00D83A64"/>
    <w:rsid w:val="00D8473C"/>
    <w:rsid w:val="00D85341"/>
    <w:rsid w:val="00D861C1"/>
    <w:rsid w:val="00D868FA"/>
    <w:rsid w:val="00D90868"/>
    <w:rsid w:val="00D91DC5"/>
    <w:rsid w:val="00D962A1"/>
    <w:rsid w:val="00DA2ECA"/>
    <w:rsid w:val="00DA3E52"/>
    <w:rsid w:val="00DA437E"/>
    <w:rsid w:val="00DA4639"/>
    <w:rsid w:val="00DA5B5D"/>
    <w:rsid w:val="00DB2548"/>
    <w:rsid w:val="00DB3AF8"/>
    <w:rsid w:val="00DB596D"/>
    <w:rsid w:val="00DB69A4"/>
    <w:rsid w:val="00DB6A0B"/>
    <w:rsid w:val="00DC0A54"/>
    <w:rsid w:val="00DC26E8"/>
    <w:rsid w:val="00DC3CE6"/>
    <w:rsid w:val="00DC4608"/>
    <w:rsid w:val="00DD11C9"/>
    <w:rsid w:val="00DD300B"/>
    <w:rsid w:val="00DD33CD"/>
    <w:rsid w:val="00DD7E91"/>
    <w:rsid w:val="00DE0A19"/>
    <w:rsid w:val="00DE446A"/>
    <w:rsid w:val="00DE7C0D"/>
    <w:rsid w:val="00DF00E9"/>
    <w:rsid w:val="00DF4A40"/>
    <w:rsid w:val="00DF5C58"/>
    <w:rsid w:val="00DF6EAF"/>
    <w:rsid w:val="00DF7541"/>
    <w:rsid w:val="00E00A94"/>
    <w:rsid w:val="00E02649"/>
    <w:rsid w:val="00E065DE"/>
    <w:rsid w:val="00E123EA"/>
    <w:rsid w:val="00E13C11"/>
    <w:rsid w:val="00E13EBD"/>
    <w:rsid w:val="00E17F5C"/>
    <w:rsid w:val="00E2258B"/>
    <w:rsid w:val="00E23AA9"/>
    <w:rsid w:val="00E257EB"/>
    <w:rsid w:val="00E32371"/>
    <w:rsid w:val="00E34F45"/>
    <w:rsid w:val="00E350F9"/>
    <w:rsid w:val="00E352D8"/>
    <w:rsid w:val="00E400D9"/>
    <w:rsid w:val="00E508F1"/>
    <w:rsid w:val="00E51F42"/>
    <w:rsid w:val="00E53130"/>
    <w:rsid w:val="00E5448E"/>
    <w:rsid w:val="00E63845"/>
    <w:rsid w:val="00E64F50"/>
    <w:rsid w:val="00E70F4C"/>
    <w:rsid w:val="00E718C1"/>
    <w:rsid w:val="00E7230E"/>
    <w:rsid w:val="00E7494A"/>
    <w:rsid w:val="00E74A58"/>
    <w:rsid w:val="00E75A6F"/>
    <w:rsid w:val="00E856E2"/>
    <w:rsid w:val="00E86122"/>
    <w:rsid w:val="00E92B09"/>
    <w:rsid w:val="00E945FE"/>
    <w:rsid w:val="00EA1260"/>
    <w:rsid w:val="00EA13D5"/>
    <w:rsid w:val="00EA2FB0"/>
    <w:rsid w:val="00EA408E"/>
    <w:rsid w:val="00EB183B"/>
    <w:rsid w:val="00EB2758"/>
    <w:rsid w:val="00EB2A89"/>
    <w:rsid w:val="00EB328B"/>
    <w:rsid w:val="00EB353A"/>
    <w:rsid w:val="00EB3B0D"/>
    <w:rsid w:val="00EB4D06"/>
    <w:rsid w:val="00EB64AA"/>
    <w:rsid w:val="00EC08E9"/>
    <w:rsid w:val="00EC453A"/>
    <w:rsid w:val="00EC7EBC"/>
    <w:rsid w:val="00ED4D75"/>
    <w:rsid w:val="00ED68B3"/>
    <w:rsid w:val="00ED762F"/>
    <w:rsid w:val="00EE4B92"/>
    <w:rsid w:val="00EE535F"/>
    <w:rsid w:val="00EF1C4E"/>
    <w:rsid w:val="00F034A2"/>
    <w:rsid w:val="00F05937"/>
    <w:rsid w:val="00F072D0"/>
    <w:rsid w:val="00F07E68"/>
    <w:rsid w:val="00F1077C"/>
    <w:rsid w:val="00F13D3B"/>
    <w:rsid w:val="00F14701"/>
    <w:rsid w:val="00F2395B"/>
    <w:rsid w:val="00F27C8B"/>
    <w:rsid w:val="00F308A8"/>
    <w:rsid w:val="00F35D17"/>
    <w:rsid w:val="00F37F85"/>
    <w:rsid w:val="00F42319"/>
    <w:rsid w:val="00F424BD"/>
    <w:rsid w:val="00F524FA"/>
    <w:rsid w:val="00F56159"/>
    <w:rsid w:val="00F564E6"/>
    <w:rsid w:val="00F57F50"/>
    <w:rsid w:val="00F62C19"/>
    <w:rsid w:val="00F65894"/>
    <w:rsid w:val="00F65EB2"/>
    <w:rsid w:val="00F70095"/>
    <w:rsid w:val="00F817DF"/>
    <w:rsid w:val="00F82767"/>
    <w:rsid w:val="00F85A0C"/>
    <w:rsid w:val="00F86306"/>
    <w:rsid w:val="00F86585"/>
    <w:rsid w:val="00F86E65"/>
    <w:rsid w:val="00F940E2"/>
    <w:rsid w:val="00F95266"/>
    <w:rsid w:val="00F9730F"/>
    <w:rsid w:val="00FA336D"/>
    <w:rsid w:val="00FA3E0C"/>
    <w:rsid w:val="00FA42EB"/>
    <w:rsid w:val="00FA5C09"/>
    <w:rsid w:val="00FB28BC"/>
    <w:rsid w:val="00FB37E3"/>
    <w:rsid w:val="00FC5C1F"/>
    <w:rsid w:val="00FC6B48"/>
    <w:rsid w:val="00FC755C"/>
    <w:rsid w:val="00FC7BEC"/>
    <w:rsid w:val="00FD0D71"/>
    <w:rsid w:val="00FD3972"/>
    <w:rsid w:val="00FD613B"/>
    <w:rsid w:val="00FD6A6C"/>
    <w:rsid w:val="00FE2EA3"/>
    <w:rsid w:val="00FE3625"/>
    <w:rsid w:val="00FF11F5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hadow color="#868686"/>
    </o:shapedefaults>
    <o:shapelayout v:ext="edit">
      <o:idmap v:ext="edit" data="1"/>
    </o:shapelayout>
  </w:shapeDefaults>
  <w:decimalSymbol w:val="."/>
  <w:listSeparator w:val=","/>
  <w15:docId w15:val="{78B58C99-B337-4610-98EF-F9907924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19F"/>
    <w:rPr>
      <w:rFonts w:ascii="Arial" w:hAnsi="Arial"/>
      <w:sz w:val="24"/>
      <w:lang w:eastAsia="zh-TW"/>
    </w:rPr>
  </w:style>
  <w:style w:type="paragraph" w:styleId="Heading1">
    <w:name w:val="heading 1"/>
    <w:basedOn w:val="Normal"/>
    <w:next w:val="Normal"/>
    <w:qFormat/>
    <w:rsid w:val="007B619F"/>
    <w:pPr>
      <w:keepNext/>
      <w:jc w:val="both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47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A49EE"/>
    <w:pPr>
      <w:keepNext/>
      <w:spacing w:before="240" w:after="60"/>
      <w:outlineLvl w:val="2"/>
    </w:pPr>
    <w:rPr>
      <w:rFonts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2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2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177F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B619F"/>
  </w:style>
  <w:style w:type="character" w:styleId="EndnoteReference">
    <w:name w:val="endnote reference"/>
    <w:semiHidden/>
    <w:rsid w:val="007B619F"/>
    <w:rPr>
      <w:vertAlign w:val="superscript"/>
    </w:rPr>
  </w:style>
  <w:style w:type="paragraph" w:styleId="Header">
    <w:name w:val="header"/>
    <w:basedOn w:val="Normal"/>
    <w:rsid w:val="007B61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7B6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19F"/>
  </w:style>
  <w:style w:type="paragraph" w:styleId="BodyText">
    <w:name w:val="Body Text"/>
    <w:basedOn w:val="Normal"/>
    <w:rsid w:val="007B619F"/>
    <w:rPr>
      <w:b/>
      <w:lang w:val="en-US"/>
    </w:rPr>
  </w:style>
  <w:style w:type="paragraph" w:styleId="BalloonText">
    <w:name w:val="Balloon Text"/>
    <w:basedOn w:val="Normal"/>
    <w:semiHidden/>
    <w:rsid w:val="00DB69A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876CB2"/>
    <w:rPr>
      <w:sz w:val="20"/>
      <w:lang w:eastAsia="en-US"/>
    </w:rPr>
  </w:style>
  <w:style w:type="character" w:styleId="FootnoteReference">
    <w:name w:val="footnote reference"/>
    <w:semiHidden/>
    <w:rsid w:val="00876CB2"/>
    <w:rPr>
      <w:vertAlign w:val="superscript"/>
    </w:rPr>
  </w:style>
  <w:style w:type="paragraph" w:styleId="BodyTextIndent2">
    <w:name w:val="Body Text Indent 2"/>
    <w:basedOn w:val="Normal"/>
    <w:rsid w:val="003619AF"/>
    <w:pPr>
      <w:spacing w:after="120" w:line="480" w:lineRule="auto"/>
      <w:ind w:left="283"/>
    </w:pPr>
  </w:style>
  <w:style w:type="paragraph" w:customStyle="1" w:styleId="DMSLINEX2">
    <w:name w:val="DMSLINEX2"/>
    <w:basedOn w:val="Normal"/>
    <w:rsid w:val="003619AF"/>
    <w:pPr>
      <w:spacing w:line="480" w:lineRule="auto"/>
      <w:jc w:val="both"/>
    </w:pPr>
    <w:rPr>
      <w:sz w:val="20"/>
      <w:lang w:eastAsia="en-US"/>
    </w:rPr>
  </w:style>
  <w:style w:type="paragraph" w:styleId="HTMLPreformatted">
    <w:name w:val="HTML Preformatted"/>
    <w:basedOn w:val="Normal"/>
    <w:rsid w:val="003619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val="en-US" w:eastAsia="en-US"/>
    </w:rPr>
  </w:style>
  <w:style w:type="paragraph" w:styleId="BodyText2">
    <w:name w:val="Body Text 2"/>
    <w:basedOn w:val="Normal"/>
    <w:rsid w:val="004C2FDA"/>
    <w:pPr>
      <w:spacing w:after="120" w:line="480" w:lineRule="auto"/>
    </w:pPr>
  </w:style>
  <w:style w:type="paragraph" w:styleId="BodyTextIndent">
    <w:name w:val="Body Text Indent"/>
    <w:basedOn w:val="Normal"/>
    <w:rsid w:val="00CA49EE"/>
    <w:pPr>
      <w:spacing w:after="120"/>
      <w:ind w:left="360"/>
    </w:pPr>
  </w:style>
  <w:style w:type="character" w:styleId="Hyperlink">
    <w:name w:val="Hyperlink"/>
    <w:rsid w:val="00A42788"/>
    <w:rPr>
      <w:color w:val="0000FF"/>
      <w:u w:val="single"/>
    </w:rPr>
  </w:style>
  <w:style w:type="character" w:customStyle="1" w:styleId="Heading2Char">
    <w:name w:val="Heading 2 Char"/>
    <w:link w:val="Heading2"/>
    <w:semiHidden/>
    <w:rsid w:val="007747A2"/>
    <w:rPr>
      <w:rFonts w:ascii="Cambria" w:eastAsia="Times New Roman" w:hAnsi="Cambria" w:cs="Times New Roman"/>
      <w:b/>
      <w:bCs/>
      <w:i/>
      <w:iCs/>
      <w:sz w:val="28"/>
      <w:szCs w:val="28"/>
      <w:lang w:eastAsia="zh-TW"/>
    </w:rPr>
  </w:style>
  <w:style w:type="paragraph" w:customStyle="1" w:styleId="BGHeading1AltQCharCharCharChar">
    <w:name w:val="BGHeading1 Alt+Q Char Char Char Char"/>
    <w:basedOn w:val="Heading1"/>
    <w:link w:val="BGHeading1AltQCharCharCharCharChar"/>
    <w:rsid w:val="007747A2"/>
    <w:pPr>
      <w:keepNext w:val="0"/>
      <w:widowControl w:val="0"/>
      <w:tabs>
        <w:tab w:val="num" w:pos="720"/>
      </w:tabs>
      <w:spacing w:line="360" w:lineRule="auto"/>
      <w:ind w:left="720" w:hanging="720"/>
    </w:pPr>
    <w:rPr>
      <w:rFonts w:ascii="Arial" w:hAnsi="Arial" w:cs="Arial"/>
      <w:bCs/>
      <w:kern w:val="32"/>
      <w:sz w:val="22"/>
      <w:szCs w:val="22"/>
      <w:lang w:eastAsia="en-US"/>
    </w:rPr>
  </w:style>
  <w:style w:type="character" w:customStyle="1" w:styleId="BGHeading1AltQCharCharCharCharChar">
    <w:name w:val="BGHeading1 Alt+Q Char Char Char Char Char"/>
    <w:link w:val="BGHeading1AltQCharCharCharChar"/>
    <w:rsid w:val="007747A2"/>
    <w:rPr>
      <w:rFonts w:ascii="Arial" w:hAnsi="Arial" w:cs="Arial"/>
      <w:bCs/>
      <w:kern w:val="32"/>
      <w:sz w:val="22"/>
      <w:szCs w:val="22"/>
      <w:lang w:eastAsia="en-US"/>
    </w:rPr>
  </w:style>
  <w:style w:type="paragraph" w:styleId="NoSpacing">
    <w:name w:val="No Spacing"/>
    <w:uiPriority w:val="1"/>
    <w:qFormat/>
    <w:rsid w:val="00AE65E9"/>
    <w:rPr>
      <w:rFonts w:ascii="Arial" w:hAnsi="Arial"/>
      <w:sz w:val="24"/>
      <w:lang w:eastAsia="zh-TW"/>
    </w:rPr>
  </w:style>
  <w:style w:type="paragraph" w:customStyle="1" w:styleId="BGHeading1AltQ">
    <w:name w:val="BGHeading1 Alt+Q"/>
    <w:basedOn w:val="Heading1"/>
    <w:uiPriority w:val="99"/>
    <w:rsid w:val="00F424BD"/>
    <w:pPr>
      <w:keepNext w:val="0"/>
      <w:numPr>
        <w:numId w:val="20"/>
      </w:numPr>
      <w:spacing w:line="360" w:lineRule="auto"/>
    </w:pPr>
    <w:rPr>
      <w:rFonts w:ascii="Arial" w:hAnsi="Arial" w:cs="Arial"/>
      <w:bCs/>
      <w:kern w:val="32"/>
      <w:sz w:val="22"/>
      <w:szCs w:val="22"/>
      <w:lang w:eastAsia="en-US"/>
    </w:rPr>
  </w:style>
  <w:style w:type="paragraph" w:customStyle="1" w:styleId="BGHeading2AltA">
    <w:name w:val="BGHeading2 Alt+A"/>
    <w:basedOn w:val="Heading2"/>
    <w:uiPriority w:val="99"/>
    <w:rsid w:val="00F424BD"/>
    <w:pPr>
      <w:numPr>
        <w:ilvl w:val="1"/>
        <w:numId w:val="20"/>
      </w:numPr>
      <w:tabs>
        <w:tab w:val="clear" w:pos="1440"/>
      </w:tabs>
      <w:ind w:left="0" w:firstLine="0"/>
    </w:pPr>
  </w:style>
  <w:style w:type="paragraph" w:customStyle="1" w:styleId="BGHeading3AltZ">
    <w:name w:val="BGHeading3 Alt+Z"/>
    <w:basedOn w:val="Heading3"/>
    <w:uiPriority w:val="99"/>
    <w:rsid w:val="00F424BD"/>
    <w:pPr>
      <w:keepNext w:val="0"/>
      <w:widowControl w:val="0"/>
      <w:numPr>
        <w:ilvl w:val="2"/>
        <w:numId w:val="20"/>
      </w:numPr>
      <w:spacing w:before="0" w:after="0" w:line="360" w:lineRule="auto"/>
      <w:jc w:val="both"/>
    </w:pPr>
    <w:rPr>
      <w:b w:val="0"/>
      <w:sz w:val="22"/>
      <w:szCs w:val="22"/>
      <w:lang w:val="en-ZA"/>
    </w:rPr>
  </w:style>
  <w:style w:type="paragraph" w:customStyle="1" w:styleId="BGHeading4AltX">
    <w:name w:val="BGHeading4 Alt+X"/>
    <w:basedOn w:val="Heading4"/>
    <w:next w:val="BGHeading1AltQ"/>
    <w:uiPriority w:val="99"/>
    <w:rsid w:val="00F424BD"/>
    <w:pPr>
      <w:keepNext w:val="0"/>
      <w:widowControl w:val="0"/>
      <w:numPr>
        <w:ilvl w:val="3"/>
        <w:numId w:val="20"/>
      </w:numPr>
      <w:spacing w:before="0" w:after="0" w:line="360" w:lineRule="auto"/>
      <w:jc w:val="both"/>
    </w:pPr>
    <w:rPr>
      <w:rFonts w:ascii="Arial" w:hAnsi="Arial"/>
      <w:b w:val="0"/>
      <w:sz w:val="22"/>
      <w:szCs w:val="22"/>
      <w:lang w:eastAsia="en-US"/>
    </w:rPr>
  </w:style>
  <w:style w:type="paragraph" w:customStyle="1" w:styleId="BGHeading5AltC">
    <w:name w:val="BGHeading5 Alt+C"/>
    <w:basedOn w:val="Heading5"/>
    <w:uiPriority w:val="99"/>
    <w:rsid w:val="00F424BD"/>
    <w:pPr>
      <w:widowControl w:val="0"/>
      <w:numPr>
        <w:ilvl w:val="4"/>
        <w:numId w:val="20"/>
      </w:numPr>
      <w:spacing w:before="0" w:after="0" w:line="360" w:lineRule="auto"/>
      <w:jc w:val="both"/>
    </w:pPr>
    <w:rPr>
      <w:rFonts w:ascii="Arial" w:hAnsi="Arial"/>
      <w:b w:val="0"/>
      <w:i w:val="0"/>
      <w:sz w:val="22"/>
      <w:szCs w:val="22"/>
      <w:lang w:eastAsia="en-US"/>
    </w:rPr>
  </w:style>
  <w:style w:type="paragraph" w:customStyle="1" w:styleId="BGHeading6AltV">
    <w:name w:val="BGHeading6 Alt+V"/>
    <w:basedOn w:val="Heading6"/>
    <w:uiPriority w:val="99"/>
    <w:rsid w:val="00F424BD"/>
    <w:pPr>
      <w:numPr>
        <w:ilvl w:val="5"/>
        <w:numId w:val="20"/>
      </w:numPr>
      <w:spacing w:before="0" w:after="0" w:line="360" w:lineRule="auto"/>
    </w:pPr>
    <w:rPr>
      <w:rFonts w:ascii="Arial" w:hAnsi="Arial"/>
      <w:b w:val="0"/>
      <w:lang w:eastAsia="en-US"/>
    </w:rPr>
  </w:style>
  <w:style w:type="paragraph" w:customStyle="1" w:styleId="BGNormal">
    <w:name w:val="BGNormal"/>
    <w:basedOn w:val="Normal"/>
    <w:uiPriority w:val="99"/>
    <w:rsid w:val="00F424BD"/>
    <w:pPr>
      <w:widowControl w:val="0"/>
      <w:spacing w:line="360" w:lineRule="auto"/>
      <w:jc w:val="both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24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link w:val="Heading4"/>
    <w:semiHidden/>
    <w:rsid w:val="00F424BD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character" w:customStyle="1" w:styleId="Heading5Char">
    <w:name w:val="Heading 5 Char"/>
    <w:link w:val="Heading5"/>
    <w:semiHidden/>
    <w:rsid w:val="00F424BD"/>
    <w:rPr>
      <w:rFonts w:ascii="Calibri" w:eastAsia="Times New Roman" w:hAnsi="Calibri" w:cs="Times New Roman"/>
      <w:b/>
      <w:bCs/>
      <w:i/>
      <w:iCs/>
      <w:sz w:val="26"/>
      <w:szCs w:val="26"/>
      <w:lang w:eastAsia="zh-TW"/>
    </w:rPr>
  </w:style>
  <w:style w:type="character" w:customStyle="1" w:styleId="FooterChar">
    <w:name w:val="Footer Char"/>
    <w:link w:val="Footer"/>
    <w:rsid w:val="00467B16"/>
    <w:rPr>
      <w:rFonts w:ascii="Arial" w:hAnsi="Arial"/>
      <w:sz w:val="24"/>
      <w:lang w:eastAsia="zh-TW"/>
    </w:rPr>
  </w:style>
  <w:style w:type="paragraph" w:customStyle="1" w:styleId="Body">
    <w:name w:val="Body"/>
    <w:rsid w:val="008A1D4F"/>
    <w:pPr>
      <w:suppressAutoHyphens/>
      <w:spacing w:before="120" w:after="120" w:line="264" w:lineRule="auto"/>
      <w:jc w:val="both"/>
    </w:pPr>
    <w:rPr>
      <w:rFonts w:ascii="Helvetica Neue Light" w:eastAsia="ヒラギノ角ゴ Pro W3" w:hAnsi="Helvetica Neue Light"/>
      <w:color w:val="000000"/>
      <w:lang w:val="en-GB" w:eastAsia="en-US"/>
    </w:rPr>
  </w:style>
  <w:style w:type="paragraph" w:customStyle="1" w:styleId="CM40">
    <w:name w:val="CM40"/>
    <w:basedOn w:val="Normal"/>
    <w:next w:val="Normal"/>
    <w:uiPriority w:val="99"/>
    <w:rsid w:val="00BA26B7"/>
    <w:pPr>
      <w:autoSpaceDE w:val="0"/>
      <w:autoSpaceDN w:val="0"/>
      <w:adjustRightInd w:val="0"/>
    </w:pPr>
    <w:rPr>
      <w:rFonts w:eastAsia="Calibri" w:cs="Arial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F67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F6765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F6765"/>
    <w:rPr>
      <w:rFonts w:ascii="Arial" w:hAnsi="Arial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F6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F6765"/>
    <w:rPr>
      <w:rFonts w:ascii="Arial" w:hAnsi="Arial"/>
      <w:b/>
      <w:bCs/>
      <w:lang w:eastAsia="zh-TW"/>
    </w:rPr>
  </w:style>
  <w:style w:type="table" w:customStyle="1" w:styleId="GridTable6Colorful-Accent21">
    <w:name w:val="Grid Table 6 Colorful - Accent 21"/>
    <w:basedOn w:val="TableNormal"/>
    <w:uiPriority w:val="51"/>
    <w:rsid w:val="00FB28BC"/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Default">
    <w:name w:val="Default"/>
    <w:rsid w:val="009E3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0">
    <w:name w:val="Bodytext"/>
    <w:basedOn w:val="Normal"/>
    <w:link w:val="BodytextChar2"/>
    <w:rsid w:val="009E38E0"/>
    <w:pPr>
      <w:spacing w:before="60" w:after="120" w:line="300" w:lineRule="exact"/>
      <w:jc w:val="both"/>
    </w:pPr>
    <w:rPr>
      <w:sz w:val="22"/>
      <w:lang w:val="en-GB" w:eastAsia="en-US"/>
    </w:rPr>
  </w:style>
  <w:style w:type="character" w:customStyle="1" w:styleId="BodytextChar2">
    <w:name w:val="Bodytext Char2"/>
    <w:link w:val="Bodytext0"/>
    <w:rsid w:val="009E38E0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leka@icasa.org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Local%20Settings\Temp\GWViewer\chair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F736A-8D62-4258-8420-1FF221938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chairlethed</Template>
  <TotalTime>146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>IBA</Company>
  <LinksUpToDate>false</LinksUpToDate>
  <CharactersWithSpaces>1584</CharactersWithSpaces>
  <SharedDoc>false</SharedDoc>
  <HLinks>
    <vt:vector size="6" baseType="variant">
      <vt:variant>
        <vt:i4>7077890</vt:i4>
      </vt:variant>
      <vt:variant>
        <vt:i4>0</vt:i4>
      </vt:variant>
      <vt:variant>
        <vt:i4>0</vt:i4>
      </vt:variant>
      <vt:variant>
        <vt:i4>5</vt:i4>
      </vt:variant>
      <vt:variant>
        <vt:lpwstr>mailto:pmaleka@icasa.org.za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administrator</dc:creator>
  <cp:lastModifiedBy>Paseka Maleka</cp:lastModifiedBy>
  <cp:revision>2</cp:revision>
  <cp:lastPrinted>2016-05-30T12:19:00Z</cp:lastPrinted>
  <dcterms:created xsi:type="dcterms:W3CDTF">2016-06-23T10:16:00Z</dcterms:created>
  <dcterms:modified xsi:type="dcterms:W3CDTF">2016-06-23T10:16:00Z</dcterms:modified>
</cp:coreProperties>
</file>